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60E1F" w14:textId="77777777" w:rsidR="00A96F14" w:rsidRPr="00922984" w:rsidRDefault="00751EEB">
      <w:pPr>
        <w:jc w:val="center"/>
        <w:rPr>
          <w:b/>
          <w:sz w:val="20"/>
          <w:szCs w:val="20"/>
        </w:rPr>
      </w:pPr>
      <w:r w:rsidRPr="00922984">
        <w:rPr>
          <w:b/>
          <w:sz w:val="20"/>
          <w:szCs w:val="20"/>
        </w:rPr>
        <w:t>SYLLABUS</w:t>
      </w:r>
    </w:p>
    <w:p w14:paraId="63589300" w14:textId="29E9DDAE" w:rsidR="00A96F14" w:rsidRPr="00922984" w:rsidRDefault="005F70F5">
      <w:pPr>
        <w:ind w:left="142"/>
        <w:jc w:val="center"/>
        <w:rPr>
          <w:sz w:val="20"/>
          <w:szCs w:val="20"/>
        </w:rPr>
      </w:pPr>
      <w:r>
        <w:rPr>
          <w:b/>
          <w:sz w:val="20"/>
          <w:szCs w:val="20"/>
        </w:rPr>
        <w:t>Autumn</w:t>
      </w:r>
      <w:r w:rsidR="00751EEB" w:rsidRPr="00922984">
        <w:rPr>
          <w:b/>
          <w:sz w:val="20"/>
          <w:szCs w:val="20"/>
        </w:rPr>
        <w:t xml:space="preserve"> semester 202</w:t>
      </w:r>
      <w:r>
        <w:rPr>
          <w:b/>
          <w:sz w:val="20"/>
          <w:szCs w:val="20"/>
        </w:rPr>
        <w:t>4</w:t>
      </w:r>
      <w:r w:rsidR="00751EEB" w:rsidRPr="00922984">
        <w:rPr>
          <w:b/>
          <w:sz w:val="20"/>
          <w:szCs w:val="20"/>
        </w:rPr>
        <w:t>-202</w:t>
      </w:r>
      <w:r>
        <w:rPr>
          <w:b/>
          <w:sz w:val="20"/>
          <w:szCs w:val="20"/>
        </w:rPr>
        <w:t>5</w:t>
      </w:r>
      <w:r w:rsidR="00751EEB" w:rsidRPr="00922984">
        <w:rPr>
          <w:b/>
          <w:sz w:val="20"/>
          <w:szCs w:val="20"/>
        </w:rPr>
        <w:t xml:space="preserve"> academic years</w:t>
      </w:r>
    </w:p>
    <w:p w14:paraId="580C5BBD" w14:textId="0DD01EC4" w:rsidR="00A96F14" w:rsidRPr="00922984" w:rsidRDefault="00751EEB">
      <w:pPr>
        <w:ind w:hanging="10"/>
        <w:jc w:val="center"/>
        <w:rPr>
          <w:b/>
          <w:sz w:val="20"/>
          <w:szCs w:val="20"/>
        </w:rPr>
      </w:pPr>
      <w:r w:rsidRPr="00922984">
        <w:rPr>
          <w:b/>
          <w:sz w:val="20"/>
          <w:szCs w:val="20"/>
        </w:rPr>
        <w:t xml:space="preserve">on the educational program </w:t>
      </w:r>
      <w:r w:rsidR="005F70F5">
        <w:rPr>
          <w:b/>
          <w:sz w:val="20"/>
          <w:szCs w:val="20"/>
        </w:rPr>
        <w:t>6B05105</w:t>
      </w:r>
      <w:r w:rsidRPr="00922984">
        <w:rPr>
          <w:b/>
          <w:sz w:val="20"/>
          <w:szCs w:val="20"/>
        </w:rPr>
        <w:t xml:space="preserve"> </w:t>
      </w:r>
      <w:r w:rsidR="0088129D" w:rsidRPr="00922984">
        <w:rPr>
          <w:b/>
          <w:sz w:val="20"/>
          <w:szCs w:val="20"/>
        </w:rPr>
        <w:t xml:space="preserve">– </w:t>
      </w:r>
      <w:r w:rsidR="005F70F5">
        <w:rPr>
          <w:b/>
          <w:sz w:val="20"/>
          <w:szCs w:val="20"/>
        </w:rPr>
        <w:t>Genetics</w:t>
      </w:r>
    </w:p>
    <w:p w14:paraId="6D283B59" w14:textId="77777777" w:rsidR="00A96F14" w:rsidRDefault="00A96F14">
      <w:pPr>
        <w:rPr>
          <w:b/>
          <w:sz w:val="20"/>
          <w:szCs w:val="20"/>
        </w:rPr>
      </w:pPr>
    </w:p>
    <w:p w14:paraId="3B79AF6E" w14:textId="77777777" w:rsidR="00A96F14" w:rsidRDefault="00A96F14">
      <w:pPr>
        <w:ind w:left="-851"/>
        <w:rPr>
          <w:color w:val="FF0000"/>
          <w:sz w:val="20"/>
          <w:szCs w:val="20"/>
        </w:rPr>
      </w:pPr>
    </w:p>
    <w:tbl>
      <w:tblPr>
        <w:tblStyle w:val="a5"/>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60"/>
        <w:gridCol w:w="990"/>
        <w:gridCol w:w="990"/>
        <w:gridCol w:w="1140"/>
        <w:gridCol w:w="990"/>
        <w:gridCol w:w="1140"/>
        <w:gridCol w:w="2265"/>
      </w:tblGrid>
      <w:tr w:rsidR="00A96F14" w14:paraId="5B5CFFD6" w14:textId="77777777">
        <w:trPr>
          <w:trHeight w:val="265"/>
        </w:trPr>
        <w:tc>
          <w:tcPr>
            <w:tcW w:w="1710" w:type="dxa"/>
            <w:vMerge w:val="restart"/>
            <w:tcBorders>
              <w:top w:val="single" w:sz="4" w:space="0" w:color="000000"/>
              <w:left w:val="single" w:sz="4" w:space="0" w:color="000000"/>
              <w:right w:val="single" w:sz="4" w:space="0" w:color="000000"/>
            </w:tcBorders>
            <w:shd w:val="clear" w:color="auto" w:fill="DBE5F1"/>
          </w:tcPr>
          <w:p w14:paraId="464BF098" w14:textId="77777777" w:rsidR="00A96F14" w:rsidRDefault="00751EEB">
            <w:pPr>
              <w:shd w:val="clear" w:color="auto" w:fill="DBE5F1"/>
              <w:rPr>
                <w:b/>
                <w:sz w:val="20"/>
                <w:szCs w:val="20"/>
              </w:rPr>
            </w:pPr>
            <w:r>
              <w:rPr>
                <w:b/>
                <w:sz w:val="20"/>
                <w:szCs w:val="20"/>
              </w:rPr>
              <w:t xml:space="preserve">ID </w:t>
            </w:r>
          </w:p>
          <w:p w14:paraId="6A59C4B1" w14:textId="77777777" w:rsidR="00A96F14" w:rsidRDefault="00751EEB">
            <w:pPr>
              <w:shd w:val="clear" w:color="auto" w:fill="DBE5F1"/>
              <w:rPr>
                <w:b/>
                <w:sz w:val="20"/>
                <w:szCs w:val="20"/>
              </w:rPr>
            </w:pPr>
            <w:r>
              <w:rPr>
                <w:b/>
                <w:sz w:val="20"/>
                <w:szCs w:val="20"/>
              </w:rPr>
              <w:t xml:space="preserve">and name </w:t>
            </w:r>
          </w:p>
          <w:p w14:paraId="10DBB377" w14:textId="77777777" w:rsidR="00A96F14" w:rsidRDefault="00751EEB">
            <w:pPr>
              <w:rPr>
                <w:b/>
                <w:sz w:val="20"/>
                <w:szCs w:val="20"/>
              </w:rPr>
            </w:pPr>
            <w:r>
              <w:rPr>
                <w:b/>
                <w:sz w:val="20"/>
                <w:szCs w:val="20"/>
              </w:rPr>
              <w:t>of course</w:t>
            </w:r>
          </w:p>
        </w:tc>
        <w:tc>
          <w:tcPr>
            <w:tcW w:w="22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578084B1" w14:textId="77777777" w:rsidR="00A96F14" w:rsidRDefault="00751EEB">
            <w:pPr>
              <w:rPr>
                <w:b/>
                <w:sz w:val="20"/>
                <w:szCs w:val="20"/>
              </w:rPr>
            </w:pPr>
            <w:r>
              <w:rPr>
                <w:b/>
                <w:sz w:val="20"/>
                <w:szCs w:val="20"/>
              </w:rPr>
              <w:t xml:space="preserve">Independent work </w:t>
            </w:r>
          </w:p>
          <w:p w14:paraId="786F576F" w14:textId="77777777" w:rsidR="00A96F14" w:rsidRDefault="00751EEB">
            <w:pPr>
              <w:rPr>
                <w:b/>
                <w:color w:val="FF0000"/>
                <w:sz w:val="20"/>
                <w:szCs w:val="20"/>
              </w:rPr>
            </w:pPr>
            <w:r>
              <w:rPr>
                <w:b/>
                <w:sz w:val="20"/>
                <w:szCs w:val="20"/>
              </w:rPr>
              <w:t>of the student</w:t>
            </w:r>
          </w:p>
          <w:p w14:paraId="627A350F" w14:textId="77777777" w:rsidR="00A96F14" w:rsidRDefault="00751EEB">
            <w:pPr>
              <w:rPr>
                <w:b/>
                <w:sz w:val="20"/>
                <w:szCs w:val="20"/>
              </w:rPr>
            </w:pPr>
            <w:r>
              <w:rPr>
                <w:b/>
                <w:sz w:val="20"/>
                <w:szCs w:val="20"/>
              </w:rPr>
              <w:t>(IWS)</w:t>
            </w:r>
          </w:p>
          <w:p w14:paraId="0552647B" w14:textId="77777777" w:rsidR="00A96F14" w:rsidRDefault="00A96F14">
            <w:pPr>
              <w:rPr>
                <w:i/>
                <w:sz w:val="16"/>
                <w:szCs w:val="16"/>
              </w:rPr>
            </w:pP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DBE5F1"/>
          </w:tcPr>
          <w:p w14:paraId="44E588F7" w14:textId="77777777" w:rsidR="00A96F14" w:rsidRDefault="00751EEB">
            <w:pPr>
              <w:rPr>
                <w:b/>
                <w:sz w:val="20"/>
                <w:szCs w:val="20"/>
              </w:rPr>
            </w:pPr>
            <w:r>
              <w:rPr>
                <w:b/>
                <w:sz w:val="20"/>
                <w:szCs w:val="20"/>
              </w:rPr>
              <w:t>Number of credits</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34C4541B" w14:textId="77777777" w:rsidR="00A96F14" w:rsidRDefault="00751EEB">
            <w:pPr>
              <w:rPr>
                <w:b/>
                <w:sz w:val="20"/>
                <w:szCs w:val="20"/>
              </w:rPr>
            </w:pPr>
            <w:r>
              <w:rPr>
                <w:b/>
                <w:sz w:val="20"/>
                <w:szCs w:val="20"/>
              </w:rPr>
              <w:t>General</w:t>
            </w:r>
          </w:p>
          <w:p w14:paraId="6ADB6A9F" w14:textId="77777777" w:rsidR="00A96F14" w:rsidRDefault="00751EEB">
            <w:pPr>
              <w:rPr>
                <w:b/>
                <w:sz w:val="20"/>
                <w:szCs w:val="20"/>
              </w:rPr>
            </w:pPr>
            <w:r>
              <w:rPr>
                <w:b/>
                <w:sz w:val="20"/>
                <w:szCs w:val="20"/>
              </w:rPr>
              <w:t xml:space="preserve">number </w:t>
            </w:r>
          </w:p>
          <w:p w14:paraId="7E96354B" w14:textId="77777777" w:rsidR="00A96F14" w:rsidRDefault="00751EEB">
            <w:pPr>
              <w:rPr>
                <w:b/>
                <w:sz w:val="20"/>
                <w:szCs w:val="20"/>
              </w:rPr>
            </w:pPr>
            <w:r>
              <w:rPr>
                <w:b/>
                <w:sz w:val="20"/>
                <w:szCs w:val="20"/>
              </w:rPr>
              <w:t>of credits</w:t>
            </w:r>
          </w:p>
        </w:tc>
        <w:tc>
          <w:tcPr>
            <w:tcW w:w="2265"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63876EDD" w14:textId="77777777" w:rsidR="00A96F14" w:rsidRDefault="00751EEB">
            <w:pPr>
              <w:rPr>
                <w:b/>
                <w:sz w:val="20"/>
                <w:szCs w:val="20"/>
              </w:rPr>
            </w:pPr>
            <w:r>
              <w:rPr>
                <w:b/>
                <w:sz w:val="20"/>
                <w:szCs w:val="20"/>
              </w:rPr>
              <w:t xml:space="preserve">Independent work </w:t>
            </w:r>
          </w:p>
          <w:p w14:paraId="5DB4EE6C" w14:textId="77777777" w:rsidR="00A96F14" w:rsidRDefault="00751EEB">
            <w:pPr>
              <w:rPr>
                <w:b/>
                <w:sz w:val="20"/>
                <w:szCs w:val="20"/>
              </w:rPr>
            </w:pPr>
            <w:r>
              <w:rPr>
                <w:b/>
                <w:sz w:val="20"/>
                <w:szCs w:val="20"/>
              </w:rPr>
              <w:t>of the student</w:t>
            </w:r>
          </w:p>
          <w:p w14:paraId="012B92C9" w14:textId="77777777" w:rsidR="00A96F14" w:rsidRDefault="00751EEB">
            <w:pPr>
              <w:rPr>
                <w:b/>
                <w:sz w:val="20"/>
                <w:szCs w:val="20"/>
              </w:rPr>
            </w:pPr>
            <w:r>
              <w:rPr>
                <w:b/>
                <w:sz w:val="20"/>
                <w:szCs w:val="20"/>
              </w:rPr>
              <w:t xml:space="preserve">under the guidance </w:t>
            </w:r>
          </w:p>
          <w:p w14:paraId="7FAACB8F" w14:textId="77777777" w:rsidR="00A96F14" w:rsidRDefault="00751EEB">
            <w:pPr>
              <w:rPr>
                <w:i/>
                <w:color w:val="FF0000"/>
                <w:sz w:val="16"/>
                <w:szCs w:val="16"/>
              </w:rPr>
            </w:pPr>
            <w:r>
              <w:rPr>
                <w:b/>
                <w:sz w:val="20"/>
                <w:szCs w:val="20"/>
              </w:rPr>
              <w:t>of a teacher (IWST)</w:t>
            </w:r>
            <w:r>
              <w:rPr>
                <w:i/>
                <w:color w:val="FF0000"/>
                <w:sz w:val="16"/>
                <w:szCs w:val="16"/>
              </w:rPr>
              <w:t xml:space="preserve"> </w:t>
            </w:r>
          </w:p>
          <w:p w14:paraId="56502309" w14:textId="77777777" w:rsidR="00A96F14" w:rsidRDefault="00A96F14">
            <w:pPr>
              <w:rPr>
                <w:i/>
                <w:color w:val="FF0000"/>
                <w:sz w:val="16"/>
                <w:szCs w:val="16"/>
              </w:rPr>
            </w:pPr>
          </w:p>
        </w:tc>
      </w:tr>
      <w:tr w:rsidR="00A96F14" w14:paraId="29FCD15A" w14:textId="77777777">
        <w:trPr>
          <w:trHeight w:val="883"/>
        </w:trPr>
        <w:tc>
          <w:tcPr>
            <w:tcW w:w="1710" w:type="dxa"/>
            <w:vMerge/>
            <w:tcBorders>
              <w:top w:val="single" w:sz="4" w:space="0" w:color="000000"/>
              <w:left w:val="single" w:sz="4" w:space="0" w:color="000000"/>
              <w:right w:val="single" w:sz="4" w:space="0" w:color="000000"/>
            </w:tcBorders>
            <w:shd w:val="clear" w:color="auto" w:fill="DBE5F1"/>
          </w:tcPr>
          <w:p w14:paraId="19CFA058" w14:textId="77777777" w:rsidR="00A96F14" w:rsidRDefault="00A96F14">
            <w:pPr>
              <w:widowControl w:val="0"/>
              <w:pBdr>
                <w:top w:val="nil"/>
                <w:left w:val="nil"/>
                <w:bottom w:val="nil"/>
                <w:right w:val="nil"/>
                <w:between w:val="nil"/>
              </w:pBdr>
              <w:spacing w:line="276" w:lineRule="auto"/>
              <w:rPr>
                <w:i/>
                <w:color w:val="FF0000"/>
                <w:sz w:val="16"/>
                <w:szCs w:val="16"/>
              </w:rPr>
            </w:pPr>
          </w:p>
        </w:tc>
        <w:tc>
          <w:tcPr>
            <w:tcW w:w="22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4D46FD26" w14:textId="77777777" w:rsidR="00A96F14" w:rsidRDefault="00A96F14">
            <w:pPr>
              <w:widowControl w:val="0"/>
              <w:pBdr>
                <w:top w:val="nil"/>
                <w:left w:val="nil"/>
                <w:bottom w:val="nil"/>
                <w:right w:val="nil"/>
                <w:between w:val="nil"/>
              </w:pBdr>
              <w:spacing w:line="276" w:lineRule="auto"/>
              <w:rPr>
                <w:i/>
                <w:color w:val="FF0000"/>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DBE5F1"/>
          </w:tcPr>
          <w:p w14:paraId="376A88F3" w14:textId="77777777" w:rsidR="00A96F14" w:rsidRDefault="00751EEB">
            <w:pPr>
              <w:jc w:val="center"/>
              <w:rPr>
                <w:b/>
                <w:sz w:val="20"/>
                <w:szCs w:val="20"/>
              </w:rPr>
            </w:pPr>
            <w:r>
              <w:rPr>
                <w:b/>
                <w:sz w:val="20"/>
                <w:szCs w:val="20"/>
              </w:rPr>
              <w:t>Lectures (L)</w:t>
            </w:r>
          </w:p>
        </w:tc>
        <w:tc>
          <w:tcPr>
            <w:tcW w:w="1140" w:type="dxa"/>
            <w:tcBorders>
              <w:top w:val="single" w:sz="4" w:space="0" w:color="000000"/>
              <w:left w:val="single" w:sz="4" w:space="0" w:color="000000"/>
              <w:bottom w:val="single" w:sz="4" w:space="0" w:color="000000"/>
              <w:right w:val="single" w:sz="4" w:space="0" w:color="000000"/>
            </w:tcBorders>
            <w:shd w:val="clear" w:color="auto" w:fill="DBE5F1"/>
          </w:tcPr>
          <w:p w14:paraId="0D14AC92" w14:textId="06382DEF" w:rsidR="00A96F14" w:rsidRDefault="005F70F5">
            <w:pPr>
              <w:jc w:val="center"/>
              <w:rPr>
                <w:b/>
                <w:sz w:val="20"/>
                <w:szCs w:val="20"/>
              </w:rPr>
            </w:pPr>
            <w:r>
              <w:rPr>
                <w:b/>
                <w:sz w:val="20"/>
                <w:szCs w:val="20"/>
              </w:rPr>
              <w:t>Sem. classes (SC)</w:t>
            </w:r>
          </w:p>
        </w:tc>
        <w:tc>
          <w:tcPr>
            <w:tcW w:w="990" w:type="dxa"/>
            <w:tcBorders>
              <w:top w:val="single" w:sz="4" w:space="0" w:color="000000"/>
              <w:left w:val="single" w:sz="4" w:space="0" w:color="000000"/>
              <w:bottom w:val="single" w:sz="4" w:space="0" w:color="000000"/>
              <w:right w:val="single" w:sz="4" w:space="0" w:color="000000"/>
            </w:tcBorders>
            <w:shd w:val="clear" w:color="auto" w:fill="DBE5F1"/>
          </w:tcPr>
          <w:p w14:paraId="322C232D" w14:textId="77777777" w:rsidR="005F70F5" w:rsidRDefault="005F70F5">
            <w:pPr>
              <w:jc w:val="center"/>
              <w:rPr>
                <w:b/>
                <w:sz w:val="20"/>
                <w:szCs w:val="20"/>
              </w:rPr>
            </w:pPr>
            <w:r>
              <w:rPr>
                <w:b/>
                <w:sz w:val="20"/>
                <w:szCs w:val="20"/>
              </w:rPr>
              <w:t>Prac.</w:t>
            </w:r>
          </w:p>
          <w:p w14:paraId="6D2D0BCB" w14:textId="4E73FBC0" w:rsidR="00A96F14" w:rsidRDefault="005F70F5">
            <w:pPr>
              <w:jc w:val="center"/>
              <w:rPr>
                <w:b/>
                <w:sz w:val="20"/>
                <w:szCs w:val="20"/>
              </w:rPr>
            </w:pPr>
            <w:r>
              <w:rPr>
                <w:b/>
                <w:sz w:val="20"/>
                <w:szCs w:val="20"/>
              </w:rPr>
              <w:t>classes</w:t>
            </w:r>
            <w:r w:rsidR="00751EEB">
              <w:rPr>
                <w:b/>
                <w:sz w:val="20"/>
                <w:szCs w:val="20"/>
              </w:rPr>
              <w:t xml:space="preserve"> (</w:t>
            </w:r>
            <w:r>
              <w:rPr>
                <w:b/>
                <w:sz w:val="20"/>
                <w:szCs w:val="20"/>
              </w:rPr>
              <w:t>P</w:t>
            </w:r>
            <w:r w:rsidR="00751EEB">
              <w:rPr>
                <w:b/>
                <w:sz w:val="20"/>
                <w:szCs w:val="20"/>
              </w:rPr>
              <w:t>C)</w:t>
            </w:r>
          </w:p>
        </w:tc>
        <w:tc>
          <w:tcPr>
            <w:tcW w:w="1140" w:type="dxa"/>
            <w:vMerge/>
            <w:tcBorders>
              <w:top w:val="single" w:sz="4" w:space="0" w:color="000000"/>
              <w:left w:val="single" w:sz="4" w:space="0" w:color="000000"/>
              <w:bottom w:val="single" w:sz="4" w:space="0" w:color="000000"/>
              <w:right w:val="single" w:sz="4" w:space="0" w:color="000000"/>
            </w:tcBorders>
            <w:shd w:val="clear" w:color="auto" w:fill="DBE5F1"/>
          </w:tcPr>
          <w:p w14:paraId="742A51C5" w14:textId="77777777" w:rsidR="00A96F14" w:rsidRDefault="00A96F14">
            <w:pPr>
              <w:widowControl w:val="0"/>
              <w:pBdr>
                <w:top w:val="nil"/>
                <w:left w:val="nil"/>
                <w:bottom w:val="nil"/>
                <w:right w:val="nil"/>
                <w:between w:val="nil"/>
              </w:pBdr>
              <w:spacing w:line="276" w:lineRule="auto"/>
              <w:rPr>
                <w:b/>
                <w:sz w:val="20"/>
                <w:szCs w:val="20"/>
              </w:rPr>
            </w:pPr>
          </w:p>
        </w:tc>
        <w:tc>
          <w:tcPr>
            <w:tcW w:w="2265" w:type="dxa"/>
            <w:vMerge/>
            <w:tcBorders>
              <w:top w:val="single" w:sz="4" w:space="0" w:color="000000"/>
              <w:left w:val="single" w:sz="4" w:space="0" w:color="000000"/>
              <w:bottom w:val="single" w:sz="4" w:space="0" w:color="000000"/>
              <w:right w:val="single" w:sz="4" w:space="0" w:color="000000"/>
            </w:tcBorders>
            <w:shd w:val="clear" w:color="auto" w:fill="DBE5F1"/>
          </w:tcPr>
          <w:p w14:paraId="168FE97B" w14:textId="77777777" w:rsidR="00A96F14" w:rsidRDefault="00A96F14">
            <w:pPr>
              <w:widowControl w:val="0"/>
              <w:pBdr>
                <w:top w:val="nil"/>
                <w:left w:val="nil"/>
                <w:bottom w:val="nil"/>
                <w:right w:val="nil"/>
                <w:between w:val="nil"/>
              </w:pBdr>
              <w:spacing w:line="276" w:lineRule="auto"/>
              <w:rPr>
                <w:b/>
                <w:sz w:val="20"/>
                <w:szCs w:val="20"/>
              </w:rPr>
            </w:pPr>
          </w:p>
        </w:tc>
      </w:tr>
      <w:tr w:rsidR="00A96F14" w14:paraId="380348C4" w14:textId="7777777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2F82FFA" w14:textId="3C3D3C9C" w:rsidR="00A96F14" w:rsidRDefault="003212A9">
            <w:pPr>
              <w:rPr>
                <w:sz w:val="20"/>
                <w:szCs w:val="20"/>
              </w:rPr>
            </w:pPr>
            <w:r w:rsidRPr="003212A9">
              <w:rPr>
                <w:sz w:val="20"/>
                <w:szCs w:val="20"/>
              </w:rPr>
              <w:t>100365</w:t>
            </w:r>
          </w:p>
          <w:p w14:paraId="66557232" w14:textId="28B3DC78" w:rsidR="00A96F14" w:rsidRDefault="005F70F5">
            <w:pPr>
              <w:rPr>
                <w:sz w:val="20"/>
                <w:szCs w:val="20"/>
              </w:rPr>
            </w:pPr>
            <w:r>
              <w:rPr>
                <w:sz w:val="20"/>
                <w:szCs w:val="20"/>
              </w:rPr>
              <w:t>Biology of cell and Histology</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tcPr>
          <w:p w14:paraId="770AC2F9" w14:textId="77777777" w:rsidR="00A96F14" w:rsidRDefault="00751EEB">
            <w:pPr>
              <w:jc w:val="center"/>
              <w:rPr>
                <w:sz w:val="20"/>
                <w:szCs w:val="20"/>
              </w:rPr>
            </w:pPr>
            <w:r>
              <w:rPr>
                <w:sz w:val="16"/>
                <w:szCs w:val="16"/>
                <w:highlight w:val="white"/>
              </w:rPr>
              <w:t>4</w:t>
            </w:r>
          </w:p>
        </w:tc>
        <w:tc>
          <w:tcPr>
            <w:tcW w:w="990" w:type="dxa"/>
            <w:tcBorders>
              <w:top w:val="single" w:sz="4" w:space="0" w:color="000000"/>
              <w:left w:val="single" w:sz="4" w:space="0" w:color="000000"/>
              <w:bottom w:val="single" w:sz="4" w:space="0" w:color="000000"/>
              <w:right w:val="single" w:sz="4" w:space="0" w:color="000000"/>
            </w:tcBorders>
          </w:tcPr>
          <w:p w14:paraId="72E6D05A" w14:textId="6A726860" w:rsidR="00A96F14" w:rsidRDefault="005F70F5">
            <w:pPr>
              <w:jc w:val="center"/>
              <w:rPr>
                <w:sz w:val="20"/>
                <w:szCs w:val="20"/>
              </w:rPr>
            </w:pPr>
            <w:r>
              <w:rPr>
                <w:sz w:val="20"/>
                <w:szCs w:val="20"/>
              </w:rPr>
              <w:t>3</w:t>
            </w:r>
          </w:p>
        </w:tc>
        <w:tc>
          <w:tcPr>
            <w:tcW w:w="1140" w:type="dxa"/>
            <w:tcBorders>
              <w:top w:val="single" w:sz="4" w:space="0" w:color="000000"/>
              <w:left w:val="single" w:sz="4" w:space="0" w:color="000000"/>
              <w:bottom w:val="single" w:sz="4" w:space="0" w:color="000000"/>
              <w:right w:val="single" w:sz="4" w:space="0" w:color="000000"/>
            </w:tcBorders>
          </w:tcPr>
          <w:p w14:paraId="1BD3FD51" w14:textId="77777777" w:rsidR="00A96F14" w:rsidRDefault="00751EEB">
            <w:pPr>
              <w:jc w:val="center"/>
              <w:rPr>
                <w:sz w:val="20"/>
                <w:szCs w:val="20"/>
              </w:rPr>
            </w:pPr>
            <w:r>
              <w:rPr>
                <w:sz w:val="20"/>
                <w:szCs w:val="20"/>
              </w:rPr>
              <w:t>0</w:t>
            </w:r>
          </w:p>
        </w:tc>
        <w:tc>
          <w:tcPr>
            <w:tcW w:w="990" w:type="dxa"/>
            <w:tcBorders>
              <w:top w:val="single" w:sz="4" w:space="0" w:color="000000"/>
              <w:left w:val="single" w:sz="4" w:space="0" w:color="000000"/>
              <w:bottom w:val="single" w:sz="4" w:space="0" w:color="000000"/>
              <w:right w:val="single" w:sz="4" w:space="0" w:color="000000"/>
            </w:tcBorders>
          </w:tcPr>
          <w:p w14:paraId="2EA9C034" w14:textId="5C757DDD" w:rsidR="00A96F14" w:rsidRDefault="005F70F5">
            <w:pPr>
              <w:jc w:val="center"/>
              <w:rPr>
                <w:sz w:val="20"/>
                <w:szCs w:val="20"/>
              </w:rPr>
            </w:pPr>
            <w:r>
              <w:rPr>
                <w:sz w:val="20"/>
                <w:szCs w:val="20"/>
              </w:rPr>
              <w:t>6</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413F5213" w14:textId="24930F7F" w:rsidR="00A96F14" w:rsidRPr="005F70F5" w:rsidRDefault="005F70F5">
            <w:pPr>
              <w:jc w:val="center"/>
              <w:rPr>
                <w:sz w:val="20"/>
                <w:szCs w:val="20"/>
                <w:lang w:val="en-US"/>
              </w:rPr>
            </w:pPr>
            <w:r>
              <w:rPr>
                <w:sz w:val="20"/>
                <w:szCs w:val="20"/>
                <w:lang w:val="en-US"/>
              </w:rPr>
              <w:t>9</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353C6BCF" w14:textId="28C72593" w:rsidR="00A96F14" w:rsidRDefault="00A82524">
            <w:pPr>
              <w:jc w:val="center"/>
              <w:rPr>
                <w:sz w:val="20"/>
                <w:szCs w:val="20"/>
              </w:rPr>
            </w:pPr>
            <w:r>
              <w:rPr>
                <w:sz w:val="16"/>
                <w:szCs w:val="16"/>
              </w:rPr>
              <w:t>6</w:t>
            </w:r>
          </w:p>
          <w:p w14:paraId="6A00B3EC" w14:textId="77777777" w:rsidR="00A96F14" w:rsidRDefault="00A96F14">
            <w:pPr>
              <w:jc w:val="center"/>
              <w:rPr>
                <w:sz w:val="20"/>
                <w:szCs w:val="20"/>
              </w:rPr>
            </w:pPr>
          </w:p>
        </w:tc>
      </w:tr>
      <w:tr w:rsidR="00A96F14" w14:paraId="59A8766C" w14:textId="77777777">
        <w:trPr>
          <w:trHeight w:val="22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tcPr>
          <w:p w14:paraId="710B4D7C" w14:textId="77777777" w:rsidR="00A96F14" w:rsidRDefault="00751EEB">
            <w:pPr>
              <w:jc w:val="center"/>
              <w:rPr>
                <w:b/>
                <w:sz w:val="20"/>
                <w:szCs w:val="20"/>
              </w:rPr>
            </w:pPr>
            <w:r>
              <w:rPr>
                <w:b/>
                <w:sz w:val="20"/>
                <w:szCs w:val="20"/>
              </w:rPr>
              <w:t>ACADEMIC INFORMATION ABOUT THE COURSE</w:t>
            </w:r>
          </w:p>
        </w:tc>
      </w:tr>
      <w:tr w:rsidR="00A96F14" w14:paraId="23F6B08C" w14:textId="7777777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ED3E820" w14:textId="77777777" w:rsidR="00A96F14" w:rsidRDefault="00751EEB">
            <w:pPr>
              <w:pBdr>
                <w:top w:val="nil"/>
                <w:left w:val="nil"/>
                <w:bottom w:val="nil"/>
                <w:right w:val="nil"/>
                <w:between w:val="nil"/>
              </w:pBdr>
              <w:rPr>
                <w:b/>
                <w:color w:val="000000"/>
                <w:sz w:val="20"/>
                <w:szCs w:val="20"/>
              </w:rPr>
            </w:pPr>
            <w:r>
              <w:rPr>
                <w:b/>
                <w:color w:val="000000"/>
                <w:sz w:val="20"/>
                <w:szCs w:val="20"/>
              </w:rPr>
              <w:t>Learning Format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27CD3C4" w14:textId="77777777" w:rsidR="00A96F14" w:rsidRDefault="00751EEB">
            <w:pPr>
              <w:rPr>
                <w:b/>
                <w:sz w:val="20"/>
                <w:szCs w:val="20"/>
              </w:rPr>
            </w:pPr>
            <w:r>
              <w:rPr>
                <w:b/>
                <w:sz w:val="20"/>
                <w:szCs w:val="20"/>
              </w:rPr>
              <w:t>Cycle,</w:t>
            </w:r>
          </w:p>
          <w:p w14:paraId="59D4CC43" w14:textId="77777777" w:rsidR="00A96F14" w:rsidRDefault="00751EEB">
            <w:pPr>
              <w:rPr>
                <w:b/>
                <w:sz w:val="20"/>
                <w:szCs w:val="20"/>
              </w:rPr>
            </w:pPr>
            <w:r>
              <w:rPr>
                <w:b/>
                <w:sz w:val="20"/>
                <w:szCs w:val="20"/>
              </w:rPr>
              <w:t>component</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Pr>
          <w:p w14:paraId="53ACF9CF" w14:textId="77777777" w:rsidR="00A96F14" w:rsidRDefault="00751EEB">
            <w:pPr>
              <w:rPr>
                <w:b/>
                <w:sz w:val="20"/>
                <w:szCs w:val="20"/>
              </w:rPr>
            </w:pPr>
            <w:r>
              <w:rPr>
                <w:b/>
                <w:sz w:val="20"/>
                <w:szCs w:val="20"/>
              </w:rPr>
              <w:t xml:space="preserve">Lecture </w:t>
            </w:r>
          </w:p>
          <w:p w14:paraId="2DF86160" w14:textId="77777777" w:rsidR="00A96F14" w:rsidRDefault="00751EEB">
            <w:pPr>
              <w:rPr>
                <w:b/>
                <w:sz w:val="20"/>
                <w:szCs w:val="20"/>
              </w:rPr>
            </w:pPr>
            <w:r>
              <w:rPr>
                <w:b/>
                <w:sz w:val="20"/>
                <w:szCs w:val="20"/>
              </w:rPr>
              <w:t>types</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14:paraId="2CBC7E49" w14:textId="77777777" w:rsidR="00A96F14" w:rsidRDefault="00751EEB">
            <w:pPr>
              <w:rPr>
                <w:b/>
                <w:sz w:val="20"/>
                <w:szCs w:val="20"/>
              </w:rPr>
            </w:pPr>
            <w:r>
              <w:rPr>
                <w:b/>
                <w:sz w:val="20"/>
                <w:szCs w:val="20"/>
              </w:rPr>
              <w:t xml:space="preserve">Types </w:t>
            </w:r>
          </w:p>
          <w:p w14:paraId="56458B43" w14:textId="77777777" w:rsidR="00A96F14" w:rsidRDefault="00751EEB">
            <w:pPr>
              <w:rPr>
                <w:b/>
                <w:sz w:val="20"/>
                <w:szCs w:val="20"/>
              </w:rPr>
            </w:pPr>
            <w:r>
              <w:rPr>
                <w:b/>
                <w:sz w:val="20"/>
                <w:szCs w:val="20"/>
              </w:rPr>
              <w:t>of seminar classes</w:t>
            </w:r>
          </w:p>
        </w:tc>
        <w:tc>
          <w:tcPr>
            <w:tcW w:w="3405" w:type="dxa"/>
            <w:gridSpan w:val="2"/>
            <w:tcBorders>
              <w:top w:val="single" w:sz="4" w:space="0" w:color="000000"/>
              <w:left w:val="single" w:sz="4" w:space="0" w:color="000000"/>
              <w:bottom w:val="single" w:sz="4" w:space="0" w:color="000000"/>
              <w:right w:val="single" w:sz="4" w:space="0" w:color="000000"/>
            </w:tcBorders>
            <w:shd w:val="clear" w:color="auto" w:fill="auto"/>
          </w:tcPr>
          <w:p w14:paraId="44FC73E3" w14:textId="77777777" w:rsidR="00A96F14" w:rsidRDefault="00751EEB">
            <w:pPr>
              <w:rPr>
                <w:b/>
                <w:sz w:val="20"/>
                <w:szCs w:val="20"/>
              </w:rPr>
            </w:pPr>
            <w:r>
              <w:rPr>
                <w:b/>
                <w:sz w:val="20"/>
                <w:szCs w:val="20"/>
              </w:rPr>
              <w:t>Form and platform final control</w:t>
            </w:r>
          </w:p>
        </w:tc>
      </w:tr>
      <w:tr w:rsidR="002A0376" w:rsidRPr="001754DA" w14:paraId="582F3027" w14:textId="77777777" w:rsidTr="003F531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9DF9F9C" w14:textId="77777777" w:rsidR="002A0376" w:rsidRPr="001754DA" w:rsidRDefault="002A0376" w:rsidP="006B5013">
            <w:pPr>
              <w:pBdr>
                <w:top w:val="nil"/>
                <w:left w:val="nil"/>
                <w:bottom w:val="nil"/>
                <w:right w:val="nil"/>
                <w:between w:val="nil"/>
              </w:pBdr>
              <w:rPr>
                <w:i/>
                <w:sz w:val="20"/>
                <w:szCs w:val="20"/>
              </w:rPr>
            </w:pPr>
            <w:r w:rsidRPr="001754DA">
              <w:rPr>
                <w:i/>
                <w:sz w:val="20"/>
                <w:szCs w:val="20"/>
              </w:rPr>
              <w:t>Offline</w:t>
            </w:r>
          </w:p>
          <w:p w14:paraId="22FAF8B8" w14:textId="77777777" w:rsidR="002A0376" w:rsidRPr="001754DA" w:rsidRDefault="002A0376">
            <w:pPr>
              <w:pBdr>
                <w:top w:val="nil"/>
                <w:left w:val="nil"/>
                <w:bottom w:val="nil"/>
                <w:right w:val="nil"/>
                <w:between w:val="nil"/>
              </w:pBdr>
              <w:rPr>
                <w:i/>
                <w:sz w:val="20"/>
                <w:szCs w:val="20"/>
              </w:rPr>
            </w:pPr>
          </w:p>
          <w:p w14:paraId="1124648B" w14:textId="77777777" w:rsidR="002A0376" w:rsidRPr="001754DA" w:rsidRDefault="002A0376">
            <w:pPr>
              <w:pBdr>
                <w:top w:val="nil"/>
                <w:left w:val="nil"/>
                <w:bottom w:val="nil"/>
                <w:right w:val="nil"/>
                <w:between w:val="nil"/>
              </w:pBdr>
              <w:rPr>
                <w: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C31D6BA" w14:textId="77777777" w:rsidR="002A0376" w:rsidRPr="001754DA" w:rsidRDefault="002A0376">
            <w:pPr>
              <w:rPr>
                <w:sz w:val="20"/>
                <w:szCs w:val="20"/>
              </w:rPr>
            </w:pPr>
            <w:r w:rsidRPr="001754DA">
              <w:rPr>
                <w:sz w:val="20"/>
                <w:szCs w:val="20"/>
              </w:rPr>
              <w:t>major disciplines (MD). University component (UС)</w:t>
            </w:r>
          </w:p>
        </w:tc>
        <w:tc>
          <w:tcPr>
            <w:tcW w:w="1980" w:type="dxa"/>
            <w:gridSpan w:val="2"/>
            <w:tcBorders>
              <w:top w:val="single" w:sz="4" w:space="0" w:color="000000"/>
              <w:left w:val="single" w:sz="4" w:space="0" w:color="000000"/>
              <w:bottom w:val="single" w:sz="4" w:space="0" w:color="000000"/>
              <w:right w:val="single" w:sz="4" w:space="0" w:color="000000"/>
            </w:tcBorders>
          </w:tcPr>
          <w:p w14:paraId="5F077A2E" w14:textId="77777777" w:rsidR="002A0376" w:rsidRPr="001754DA" w:rsidRDefault="002A0376" w:rsidP="002A0376">
            <w:pPr>
              <w:jc w:val="center"/>
              <w:rPr>
                <w:sz w:val="20"/>
                <w:szCs w:val="20"/>
              </w:rPr>
            </w:pPr>
            <w:r w:rsidRPr="001754DA">
              <w:rPr>
                <w:sz w:val="20"/>
                <w:szCs w:val="20"/>
              </w:rPr>
              <w:t>Information with visualization</w:t>
            </w:r>
          </w:p>
        </w:tc>
        <w:tc>
          <w:tcPr>
            <w:tcW w:w="2130" w:type="dxa"/>
            <w:gridSpan w:val="2"/>
            <w:tcBorders>
              <w:top w:val="single" w:sz="4" w:space="0" w:color="000000"/>
              <w:left w:val="single" w:sz="4" w:space="0" w:color="000000"/>
              <w:bottom w:val="single" w:sz="4" w:space="0" w:color="000000"/>
              <w:right w:val="single" w:sz="4" w:space="0" w:color="000000"/>
            </w:tcBorders>
          </w:tcPr>
          <w:p w14:paraId="3CE72408" w14:textId="77777777" w:rsidR="002A0376" w:rsidRPr="001754DA" w:rsidRDefault="002A0376" w:rsidP="002A0376">
            <w:pPr>
              <w:jc w:val="center"/>
              <w:rPr>
                <w:sz w:val="20"/>
                <w:szCs w:val="20"/>
              </w:rPr>
            </w:pPr>
            <w:r w:rsidRPr="001754DA">
              <w:rPr>
                <w:sz w:val="20"/>
                <w:szCs w:val="20"/>
              </w:rPr>
              <w:t>Solution of situational problems</w:t>
            </w:r>
          </w:p>
        </w:tc>
        <w:tc>
          <w:tcPr>
            <w:tcW w:w="3405" w:type="dxa"/>
            <w:gridSpan w:val="2"/>
            <w:tcBorders>
              <w:top w:val="single" w:sz="4" w:space="0" w:color="000000"/>
              <w:left w:val="single" w:sz="4" w:space="0" w:color="000000"/>
              <w:right w:val="single" w:sz="4" w:space="0" w:color="000000"/>
            </w:tcBorders>
            <w:shd w:val="clear" w:color="auto" w:fill="auto"/>
          </w:tcPr>
          <w:p w14:paraId="0A5E2146" w14:textId="374AAA4A" w:rsidR="002A0376" w:rsidRPr="002A0376" w:rsidRDefault="002A0376" w:rsidP="002A0376">
            <w:pPr>
              <w:jc w:val="center"/>
              <w:rPr>
                <w:sz w:val="16"/>
                <w:szCs w:val="16"/>
                <w:lang w:val="en-US"/>
              </w:rPr>
            </w:pPr>
            <w:r>
              <w:rPr>
                <w:sz w:val="20"/>
                <w:szCs w:val="20"/>
                <w:lang w:val="en-US"/>
              </w:rPr>
              <w:t>Oral offline form</w:t>
            </w:r>
          </w:p>
        </w:tc>
      </w:tr>
      <w:tr w:rsidR="002A0376" w:rsidRPr="001754DA" w14:paraId="3E6BABFB" w14:textId="77777777" w:rsidTr="00AA24C7">
        <w:trPr>
          <w:trHeight w:val="214"/>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5572B13" w14:textId="20D74CF0" w:rsidR="002A0376" w:rsidRPr="001754DA" w:rsidRDefault="002A0376" w:rsidP="002A0376">
            <w:pPr>
              <w:rPr>
                <w:b/>
                <w:sz w:val="20"/>
                <w:szCs w:val="20"/>
              </w:rPr>
            </w:pPr>
            <w:r w:rsidRPr="001754DA">
              <w:rPr>
                <w:b/>
                <w:sz w:val="20"/>
                <w:szCs w:val="20"/>
              </w:rPr>
              <w:t xml:space="preserve">Lector </w:t>
            </w:r>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3CE2E316" w14:textId="77777777" w:rsidR="002A0376" w:rsidRPr="001754DA" w:rsidRDefault="002A0376" w:rsidP="002A0376">
            <w:pPr>
              <w:ind w:left="-2"/>
              <w:rPr>
                <w:sz w:val="20"/>
                <w:szCs w:val="20"/>
              </w:rPr>
            </w:pPr>
            <w:r w:rsidRPr="001754DA">
              <w:rPr>
                <w:sz w:val="20"/>
                <w:szCs w:val="20"/>
                <w:lang w:val="en-US"/>
              </w:rPr>
              <w:t>Zaparina Yelena Gennadievna</w:t>
            </w:r>
          </w:p>
          <w:p w14:paraId="041FC738" w14:textId="672E8F91" w:rsidR="002A0376" w:rsidRPr="001754DA" w:rsidRDefault="002A0376" w:rsidP="002A0376">
            <w:pPr>
              <w:ind w:left="-2"/>
              <w:rPr>
                <w:sz w:val="20"/>
                <w:szCs w:val="20"/>
              </w:rPr>
            </w:pPr>
            <w:r w:rsidRPr="001754DA">
              <w:rPr>
                <w:sz w:val="20"/>
                <w:szCs w:val="20"/>
              </w:rPr>
              <w:t>department of biodiversity and bioresources</w:t>
            </w:r>
          </w:p>
        </w:tc>
        <w:tc>
          <w:tcPr>
            <w:tcW w:w="3405" w:type="dxa"/>
            <w:gridSpan w:val="2"/>
            <w:vMerge w:val="restart"/>
            <w:tcBorders>
              <w:top w:val="single" w:sz="4" w:space="0" w:color="000000"/>
              <w:left w:val="single" w:sz="4" w:space="0" w:color="000000"/>
              <w:right w:val="single" w:sz="4" w:space="0" w:color="000000"/>
            </w:tcBorders>
            <w:shd w:val="clear" w:color="auto" w:fill="auto"/>
          </w:tcPr>
          <w:p w14:paraId="522A5E2C" w14:textId="6CC4E93E" w:rsidR="002A0376" w:rsidRPr="001754DA" w:rsidRDefault="002A0376" w:rsidP="002A0376">
            <w:pPr>
              <w:widowControl w:val="0"/>
              <w:pBdr>
                <w:top w:val="nil"/>
                <w:left w:val="nil"/>
                <w:bottom w:val="nil"/>
                <w:right w:val="nil"/>
                <w:between w:val="nil"/>
              </w:pBdr>
              <w:spacing w:line="276" w:lineRule="auto"/>
              <w:rPr>
                <w:sz w:val="20"/>
                <w:szCs w:val="20"/>
              </w:rPr>
            </w:pPr>
          </w:p>
        </w:tc>
      </w:tr>
      <w:tr w:rsidR="002A0376" w:rsidRPr="001754DA" w14:paraId="53BF5E85" w14:textId="77777777" w:rsidTr="00AA24C7">
        <w:trPr>
          <w:trHeight w:val="214"/>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9B84324" w14:textId="7194BD14" w:rsidR="002A0376" w:rsidRPr="001754DA" w:rsidRDefault="002A0376" w:rsidP="002A0376">
            <w:pPr>
              <w:rPr>
                <w:b/>
                <w:sz w:val="20"/>
                <w:szCs w:val="20"/>
              </w:rPr>
            </w:pPr>
            <w:r w:rsidRPr="001754DA">
              <w:rPr>
                <w:b/>
                <w:sz w:val="20"/>
                <w:szCs w:val="20"/>
              </w:rPr>
              <w:t>e-mail :</w:t>
            </w:r>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3CF488CE" w14:textId="00469FF2" w:rsidR="002A0376" w:rsidRPr="001754DA" w:rsidRDefault="002A0376" w:rsidP="002A0376">
            <w:pPr>
              <w:ind w:left="-2"/>
              <w:rPr>
                <w:sz w:val="20"/>
                <w:szCs w:val="20"/>
                <w:lang w:val="en-US"/>
              </w:rPr>
            </w:pPr>
            <w:r w:rsidRPr="001754DA">
              <w:rPr>
                <w:sz w:val="20"/>
                <w:szCs w:val="20"/>
              </w:rPr>
              <w:t>Zaparina.elena06@gmail.com</w:t>
            </w:r>
          </w:p>
        </w:tc>
        <w:tc>
          <w:tcPr>
            <w:tcW w:w="3405" w:type="dxa"/>
            <w:gridSpan w:val="2"/>
            <w:vMerge/>
            <w:tcBorders>
              <w:top w:val="single" w:sz="4" w:space="0" w:color="000000"/>
              <w:left w:val="single" w:sz="4" w:space="0" w:color="000000"/>
              <w:right w:val="single" w:sz="4" w:space="0" w:color="000000"/>
            </w:tcBorders>
            <w:shd w:val="clear" w:color="auto" w:fill="auto"/>
          </w:tcPr>
          <w:p w14:paraId="0C3120AE" w14:textId="77777777" w:rsidR="002A0376" w:rsidRPr="001754DA" w:rsidRDefault="002A0376" w:rsidP="002A0376">
            <w:pPr>
              <w:widowControl w:val="0"/>
              <w:pBdr>
                <w:top w:val="nil"/>
                <w:left w:val="nil"/>
                <w:bottom w:val="nil"/>
                <w:right w:val="nil"/>
                <w:between w:val="nil"/>
              </w:pBdr>
              <w:spacing w:line="276" w:lineRule="auto"/>
              <w:rPr>
                <w:sz w:val="20"/>
                <w:szCs w:val="20"/>
              </w:rPr>
            </w:pPr>
          </w:p>
        </w:tc>
      </w:tr>
      <w:tr w:rsidR="002A0376" w:rsidRPr="001754DA" w14:paraId="74A7AA47" w14:textId="77777777" w:rsidTr="00AA24C7">
        <w:trPr>
          <w:trHeight w:val="214"/>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80671D5" w14:textId="7226973B" w:rsidR="002A0376" w:rsidRPr="001754DA" w:rsidRDefault="002A0376" w:rsidP="002A0376">
            <w:pPr>
              <w:rPr>
                <w:b/>
                <w:sz w:val="20"/>
                <w:szCs w:val="20"/>
              </w:rPr>
            </w:pPr>
            <w:r w:rsidRPr="001754DA">
              <w:rPr>
                <w:b/>
                <w:sz w:val="20"/>
                <w:szCs w:val="20"/>
              </w:rPr>
              <w:t>Phone :</w:t>
            </w:r>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2A4A0266" w14:textId="3072BA77" w:rsidR="002A0376" w:rsidRPr="001754DA" w:rsidRDefault="002A0376" w:rsidP="002A0376">
            <w:pPr>
              <w:ind w:left="-2"/>
              <w:rPr>
                <w:sz w:val="20"/>
                <w:szCs w:val="20"/>
                <w:lang w:val="en-US"/>
              </w:rPr>
            </w:pPr>
            <w:r w:rsidRPr="001754DA">
              <w:rPr>
                <w:sz w:val="20"/>
                <w:szCs w:val="20"/>
              </w:rPr>
              <w:t>87024616800</w:t>
            </w:r>
          </w:p>
        </w:tc>
        <w:tc>
          <w:tcPr>
            <w:tcW w:w="3405" w:type="dxa"/>
            <w:gridSpan w:val="2"/>
            <w:vMerge/>
            <w:tcBorders>
              <w:top w:val="single" w:sz="4" w:space="0" w:color="000000"/>
              <w:left w:val="single" w:sz="4" w:space="0" w:color="000000"/>
              <w:right w:val="single" w:sz="4" w:space="0" w:color="000000"/>
            </w:tcBorders>
            <w:shd w:val="clear" w:color="auto" w:fill="auto"/>
          </w:tcPr>
          <w:p w14:paraId="744ACD02" w14:textId="77777777" w:rsidR="002A0376" w:rsidRPr="001754DA" w:rsidRDefault="002A0376" w:rsidP="002A0376">
            <w:pPr>
              <w:widowControl w:val="0"/>
              <w:pBdr>
                <w:top w:val="nil"/>
                <w:left w:val="nil"/>
                <w:bottom w:val="nil"/>
                <w:right w:val="nil"/>
                <w:between w:val="nil"/>
              </w:pBdr>
              <w:spacing w:line="276" w:lineRule="auto"/>
              <w:rPr>
                <w:sz w:val="20"/>
                <w:szCs w:val="20"/>
              </w:rPr>
            </w:pPr>
          </w:p>
        </w:tc>
      </w:tr>
      <w:tr w:rsidR="00EB7FE7" w:rsidRPr="001754DA" w14:paraId="7E15E7DF" w14:textId="77777777" w:rsidTr="00AA24C7">
        <w:trPr>
          <w:trHeight w:val="214"/>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40D094F" w14:textId="71598D8A" w:rsidR="00EB7FE7" w:rsidRPr="001754DA" w:rsidRDefault="00EB7FE7">
            <w:pPr>
              <w:rPr>
                <w:b/>
                <w:sz w:val="20"/>
                <w:szCs w:val="20"/>
                <w:lang w:val="en-US"/>
              </w:rPr>
            </w:pPr>
            <w:r w:rsidRPr="001754DA">
              <w:rPr>
                <w:b/>
                <w:sz w:val="20"/>
                <w:szCs w:val="20"/>
                <w:lang w:val="en-US"/>
              </w:rPr>
              <w:t>Assistant</w:t>
            </w:r>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72A3B7AA" w14:textId="77777777" w:rsidR="00EB7FE7" w:rsidRPr="001754DA" w:rsidRDefault="00EB7FE7" w:rsidP="00EB7FE7">
            <w:pPr>
              <w:ind w:left="-2"/>
              <w:rPr>
                <w:sz w:val="20"/>
                <w:szCs w:val="20"/>
              </w:rPr>
            </w:pPr>
            <w:r w:rsidRPr="001754DA">
              <w:rPr>
                <w:sz w:val="20"/>
                <w:szCs w:val="20"/>
                <w:lang w:val="en-US"/>
              </w:rPr>
              <w:t>Zaparina Yelena Gennadievna</w:t>
            </w:r>
          </w:p>
          <w:p w14:paraId="432B0799" w14:textId="0DC9DE09" w:rsidR="00EB7FE7" w:rsidRPr="001754DA" w:rsidRDefault="00EB7FE7" w:rsidP="00EB7FE7">
            <w:pPr>
              <w:ind w:left="-2"/>
              <w:rPr>
                <w:sz w:val="20"/>
                <w:szCs w:val="20"/>
                <w:lang w:val="en-US"/>
              </w:rPr>
            </w:pPr>
            <w:r w:rsidRPr="001754DA">
              <w:rPr>
                <w:sz w:val="20"/>
                <w:szCs w:val="20"/>
              </w:rPr>
              <w:t>department of biodiversity and bioresources</w:t>
            </w:r>
          </w:p>
        </w:tc>
        <w:tc>
          <w:tcPr>
            <w:tcW w:w="3405" w:type="dxa"/>
            <w:gridSpan w:val="2"/>
            <w:vMerge/>
            <w:tcBorders>
              <w:top w:val="single" w:sz="4" w:space="0" w:color="000000"/>
              <w:left w:val="single" w:sz="4" w:space="0" w:color="000000"/>
              <w:right w:val="single" w:sz="4" w:space="0" w:color="000000"/>
            </w:tcBorders>
            <w:shd w:val="clear" w:color="auto" w:fill="auto"/>
          </w:tcPr>
          <w:p w14:paraId="64CF41A3" w14:textId="77777777" w:rsidR="00EB7FE7" w:rsidRPr="001754DA" w:rsidRDefault="00EB7FE7">
            <w:pPr>
              <w:widowControl w:val="0"/>
              <w:pBdr>
                <w:top w:val="nil"/>
                <w:left w:val="nil"/>
                <w:bottom w:val="nil"/>
                <w:right w:val="nil"/>
                <w:between w:val="nil"/>
              </w:pBdr>
              <w:spacing w:line="276" w:lineRule="auto"/>
              <w:rPr>
                <w:sz w:val="20"/>
                <w:szCs w:val="20"/>
              </w:rPr>
            </w:pPr>
          </w:p>
        </w:tc>
      </w:tr>
      <w:tr w:rsidR="00F16DD0" w:rsidRPr="001754DA" w14:paraId="03237539" w14:textId="77777777" w:rsidTr="00AA24C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3B18889" w14:textId="77777777" w:rsidR="00F16DD0" w:rsidRPr="001754DA" w:rsidRDefault="00F16DD0">
            <w:pPr>
              <w:rPr>
                <w:b/>
                <w:sz w:val="20"/>
                <w:szCs w:val="20"/>
              </w:rPr>
            </w:pPr>
            <w:r w:rsidRPr="001754DA">
              <w:rPr>
                <w:b/>
                <w:sz w:val="20"/>
                <w:szCs w:val="20"/>
              </w:rPr>
              <w:t>e-mail :</w:t>
            </w:r>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0CCFCD22" w14:textId="4D5B79D4" w:rsidR="00F16DD0" w:rsidRPr="001754DA" w:rsidRDefault="00F16DD0">
            <w:pPr>
              <w:jc w:val="both"/>
              <w:rPr>
                <w:sz w:val="20"/>
                <w:szCs w:val="20"/>
              </w:rPr>
            </w:pPr>
            <w:r w:rsidRPr="001754DA">
              <w:rPr>
                <w:sz w:val="20"/>
                <w:szCs w:val="20"/>
              </w:rPr>
              <w:t>Zaparina.elena06@gmail.com</w:t>
            </w:r>
          </w:p>
        </w:tc>
        <w:tc>
          <w:tcPr>
            <w:tcW w:w="3405" w:type="dxa"/>
            <w:gridSpan w:val="2"/>
            <w:vMerge/>
            <w:tcBorders>
              <w:left w:val="single" w:sz="4" w:space="0" w:color="000000"/>
              <w:right w:val="single" w:sz="4" w:space="0" w:color="000000"/>
            </w:tcBorders>
            <w:shd w:val="clear" w:color="auto" w:fill="auto"/>
          </w:tcPr>
          <w:p w14:paraId="1AFD5145" w14:textId="2BA2D3E7" w:rsidR="00F16DD0" w:rsidRPr="001754DA" w:rsidRDefault="00F16DD0">
            <w:pPr>
              <w:widowControl w:val="0"/>
              <w:pBdr>
                <w:top w:val="nil"/>
                <w:left w:val="nil"/>
                <w:bottom w:val="nil"/>
                <w:right w:val="nil"/>
                <w:between w:val="nil"/>
              </w:pBdr>
              <w:spacing w:line="276" w:lineRule="auto"/>
              <w:rPr>
                <w:sz w:val="20"/>
                <w:szCs w:val="20"/>
              </w:rPr>
            </w:pPr>
          </w:p>
        </w:tc>
      </w:tr>
      <w:tr w:rsidR="00F16DD0" w:rsidRPr="001754DA" w14:paraId="6A3A0A0C" w14:textId="77777777" w:rsidTr="00AA24C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254C52E" w14:textId="77777777" w:rsidR="00F16DD0" w:rsidRPr="001754DA" w:rsidRDefault="00F16DD0">
            <w:pPr>
              <w:rPr>
                <w:b/>
                <w:sz w:val="20"/>
                <w:szCs w:val="20"/>
              </w:rPr>
            </w:pPr>
            <w:r w:rsidRPr="001754DA">
              <w:rPr>
                <w:b/>
                <w:sz w:val="20"/>
                <w:szCs w:val="20"/>
              </w:rPr>
              <w:t>Phone :</w:t>
            </w:r>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091D3568" w14:textId="1865618F" w:rsidR="00F16DD0" w:rsidRPr="001754DA" w:rsidRDefault="00F16DD0">
            <w:pPr>
              <w:jc w:val="both"/>
              <w:rPr>
                <w:sz w:val="20"/>
                <w:szCs w:val="20"/>
              </w:rPr>
            </w:pPr>
            <w:r w:rsidRPr="001754DA">
              <w:rPr>
                <w:sz w:val="20"/>
                <w:szCs w:val="20"/>
              </w:rPr>
              <w:t>87024616800</w:t>
            </w:r>
          </w:p>
        </w:tc>
        <w:tc>
          <w:tcPr>
            <w:tcW w:w="3405" w:type="dxa"/>
            <w:gridSpan w:val="2"/>
            <w:vMerge/>
            <w:tcBorders>
              <w:left w:val="single" w:sz="4" w:space="0" w:color="000000"/>
              <w:right w:val="single" w:sz="4" w:space="0" w:color="000000"/>
            </w:tcBorders>
            <w:shd w:val="clear" w:color="auto" w:fill="auto"/>
          </w:tcPr>
          <w:p w14:paraId="40968A07" w14:textId="4EAF8B21" w:rsidR="00F16DD0" w:rsidRPr="001754DA" w:rsidRDefault="00F16DD0">
            <w:pPr>
              <w:widowControl w:val="0"/>
              <w:pBdr>
                <w:top w:val="nil"/>
                <w:left w:val="nil"/>
                <w:bottom w:val="nil"/>
                <w:right w:val="nil"/>
                <w:between w:val="nil"/>
              </w:pBdr>
              <w:spacing w:line="276" w:lineRule="auto"/>
              <w:rPr>
                <w:sz w:val="20"/>
                <w:szCs w:val="20"/>
              </w:rPr>
            </w:pPr>
          </w:p>
        </w:tc>
      </w:tr>
      <w:tr w:rsidR="00A96F14" w:rsidRPr="001754DA" w14:paraId="31F5CC2A" w14:textId="77777777">
        <w:trPr>
          <w:trHeight w:val="109"/>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tcPr>
          <w:p w14:paraId="2393E197" w14:textId="77777777" w:rsidR="00A96F14" w:rsidRPr="001754DA" w:rsidRDefault="00751EEB">
            <w:pPr>
              <w:jc w:val="center"/>
              <w:rPr>
                <w:b/>
                <w:sz w:val="20"/>
                <w:szCs w:val="20"/>
              </w:rPr>
            </w:pPr>
            <w:r w:rsidRPr="001754DA">
              <w:rPr>
                <w:b/>
                <w:sz w:val="20"/>
                <w:szCs w:val="20"/>
              </w:rPr>
              <w:t>ACADEMIC COURSE PRESENTATION</w:t>
            </w:r>
          </w:p>
          <w:p w14:paraId="7B421A3F" w14:textId="77777777" w:rsidR="00A96F14" w:rsidRPr="001754DA" w:rsidRDefault="00A96F14">
            <w:pPr>
              <w:rPr>
                <w:color w:val="FF0000"/>
                <w:sz w:val="16"/>
                <w:szCs w:val="16"/>
                <w:lang w:val="en-US"/>
              </w:rPr>
            </w:pPr>
          </w:p>
        </w:tc>
      </w:tr>
      <w:tr w:rsidR="00A96F14" w:rsidRPr="001754DA" w14:paraId="7FE35B3A" w14:textId="77777777">
        <w:tc>
          <w:tcPr>
            <w:tcW w:w="1710" w:type="dxa"/>
            <w:shd w:val="clear" w:color="auto" w:fill="auto"/>
          </w:tcPr>
          <w:p w14:paraId="3DA622AD" w14:textId="77777777" w:rsidR="00A96F14" w:rsidRPr="001754DA" w:rsidRDefault="00751EEB">
            <w:pPr>
              <w:rPr>
                <w:b/>
                <w:sz w:val="20"/>
                <w:szCs w:val="20"/>
              </w:rPr>
            </w:pPr>
            <w:r w:rsidRPr="001754DA">
              <w:rPr>
                <w:b/>
                <w:sz w:val="20"/>
                <w:szCs w:val="20"/>
              </w:rPr>
              <w:t>Purpose</w:t>
            </w:r>
          </w:p>
          <w:p w14:paraId="298D2243" w14:textId="77777777" w:rsidR="00A96F14" w:rsidRPr="001754DA" w:rsidRDefault="00751EEB">
            <w:pPr>
              <w:rPr>
                <w:b/>
                <w:sz w:val="20"/>
                <w:szCs w:val="20"/>
              </w:rPr>
            </w:pPr>
            <w:r w:rsidRPr="001754DA">
              <w:rPr>
                <w:b/>
                <w:sz w:val="20"/>
                <w:szCs w:val="20"/>
              </w:rPr>
              <w:t>of the course</w:t>
            </w:r>
          </w:p>
          <w:p w14:paraId="26682EE5" w14:textId="77777777" w:rsidR="00A96F14" w:rsidRPr="001754DA" w:rsidRDefault="00A96F14">
            <w:pPr>
              <w:rPr>
                <w:b/>
                <w:sz w:val="20"/>
                <w:szCs w:val="20"/>
              </w:rPr>
            </w:pPr>
          </w:p>
        </w:tc>
        <w:tc>
          <w:tcPr>
            <w:tcW w:w="5370" w:type="dxa"/>
            <w:gridSpan w:val="5"/>
            <w:shd w:val="clear" w:color="auto" w:fill="auto"/>
          </w:tcPr>
          <w:p w14:paraId="05DBD6C5" w14:textId="77777777" w:rsidR="00A96F14" w:rsidRPr="001754DA" w:rsidRDefault="00751EEB">
            <w:pPr>
              <w:jc w:val="center"/>
              <w:rPr>
                <w:sz w:val="20"/>
                <w:szCs w:val="20"/>
              </w:rPr>
            </w:pPr>
            <w:r w:rsidRPr="001754DA">
              <w:rPr>
                <w:b/>
                <w:sz w:val="20"/>
                <w:szCs w:val="20"/>
              </w:rPr>
              <w:t>Expected Learning Outcomes (LO) *</w:t>
            </w:r>
            <w:r w:rsidRPr="001754DA">
              <w:rPr>
                <w:sz w:val="20"/>
                <w:szCs w:val="20"/>
              </w:rPr>
              <w:t xml:space="preserve"> </w:t>
            </w:r>
          </w:p>
          <w:p w14:paraId="5DCAF34B" w14:textId="77777777" w:rsidR="00A96F14" w:rsidRPr="001754DA" w:rsidRDefault="00751EEB">
            <w:pPr>
              <w:jc w:val="center"/>
              <w:rPr>
                <w:sz w:val="20"/>
                <w:szCs w:val="20"/>
              </w:rPr>
            </w:pPr>
            <w:r w:rsidRPr="001754DA">
              <w:rPr>
                <w:sz w:val="20"/>
                <w:szCs w:val="20"/>
              </w:rPr>
              <w:t>As a result of studying the discipline the undergraduate will be able to:</w:t>
            </w:r>
          </w:p>
          <w:p w14:paraId="4DE47922" w14:textId="77777777" w:rsidR="00A96F14" w:rsidRPr="001754DA" w:rsidRDefault="00A96F14">
            <w:pPr>
              <w:jc w:val="center"/>
              <w:rPr>
                <w:b/>
                <w:sz w:val="16"/>
                <w:szCs w:val="16"/>
              </w:rPr>
            </w:pPr>
          </w:p>
        </w:tc>
        <w:tc>
          <w:tcPr>
            <w:tcW w:w="3405" w:type="dxa"/>
            <w:gridSpan w:val="2"/>
            <w:shd w:val="clear" w:color="auto" w:fill="auto"/>
          </w:tcPr>
          <w:p w14:paraId="5107F4FA" w14:textId="77777777" w:rsidR="00A96F14" w:rsidRPr="001754DA" w:rsidRDefault="00751EEB">
            <w:pPr>
              <w:jc w:val="center"/>
              <w:rPr>
                <w:b/>
                <w:color w:val="000000"/>
                <w:sz w:val="20"/>
                <w:szCs w:val="20"/>
              </w:rPr>
            </w:pPr>
            <w:r w:rsidRPr="001754DA">
              <w:rPr>
                <w:b/>
                <w:color w:val="000000"/>
                <w:sz w:val="20"/>
                <w:szCs w:val="20"/>
              </w:rPr>
              <w:t>Indicators of LO achievement (ID)</w:t>
            </w:r>
          </w:p>
          <w:p w14:paraId="394DFCAD" w14:textId="77777777" w:rsidR="00A96F14" w:rsidRPr="001754DA" w:rsidRDefault="00751EEB">
            <w:pPr>
              <w:jc w:val="center"/>
              <w:rPr>
                <w:color w:val="FF0000"/>
                <w:sz w:val="16"/>
                <w:szCs w:val="16"/>
              </w:rPr>
            </w:pPr>
            <w:r w:rsidRPr="001754DA">
              <w:rPr>
                <w:sz w:val="20"/>
                <w:szCs w:val="20"/>
              </w:rPr>
              <w:t>The undergraduate:</w:t>
            </w:r>
          </w:p>
        </w:tc>
      </w:tr>
      <w:tr w:rsidR="00A96F14" w:rsidRPr="001754DA" w14:paraId="20CF8874" w14:textId="77777777">
        <w:trPr>
          <w:trHeight w:val="152"/>
        </w:trPr>
        <w:tc>
          <w:tcPr>
            <w:tcW w:w="1710" w:type="dxa"/>
            <w:vMerge w:val="restart"/>
            <w:shd w:val="clear" w:color="auto" w:fill="auto"/>
          </w:tcPr>
          <w:p w14:paraId="502FACDE" w14:textId="39A91B3A" w:rsidR="00A96F14" w:rsidRPr="001754DA" w:rsidRDefault="007564F9">
            <w:pPr>
              <w:jc w:val="both"/>
              <w:rPr>
                <w:b/>
                <w:sz w:val="18"/>
                <w:szCs w:val="18"/>
              </w:rPr>
            </w:pPr>
            <w:r w:rsidRPr="001754DA">
              <w:rPr>
                <w:sz w:val="20"/>
                <w:szCs w:val="20"/>
              </w:rPr>
              <w:t>The aim is to provide students with a comprehensive understanding of the structure, function, and processes of cells and tissues in living organisms</w:t>
            </w:r>
            <w:r w:rsidRPr="001754DA">
              <w:rPr>
                <w:sz w:val="20"/>
                <w:szCs w:val="20"/>
                <w:lang w:val="en-US"/>
              </w:rPr>
              <w:t xml:space="preserve">; to </w:t>
            </w:r>
            <w:r w:rsidRPr="001754DA">
              <w:rPr>
                <w:sz w:val="20"/>
                <w:szCs w:val="20"/>
              </w:rPr>
              <w:t xml:space="preserve"> explore the principles of cellular organization, differentiation, and specialization, equipping them with the foundational knowledge required for further studies in biological sciences and related fields.</w:t>
            </w:r>
          </w:p>
        </w:tc>
        <w:tc>
          <w:tcPr>
            <w:tcW w:w="5370" w:type="dxa"/>
            <w:gridSpan w:val="5"/>
            <w:vMerge w:val="restart"/>
            <w:shd w:val="clear" w:color="auto" w:fill="auto"/>
          </w:tcPr>
          <w:p w14:paraId="50079099" w14:textId="1AC82784" w:rsidR="00A96F14" w:rsidRPr="001754DA" w:rsidRDefault="004F448D" w:rsidP="004F448D">
            <w:pPr>
              <w:tabs>
                <w:tab w:val="left" w:pos="281"/>
              </w:tabs>
              <w:rPr>
                <w:sz w:val="16"/>
                <w:szCs w:val="16"/>
              </w:rPr>
            </w:pPr>
            <w:r w:rsidRPr="001754DA">
              <w:rPr>
                <w:sz w:val="20"/>
                <w:szCs w:val="20"/>
                <w:lang w:val="en-US"/>
              </w:rPr>
              <w:t>1.</w:t>
            </w:r>
            <w:r w:rsidR="00751EEB" w:rsidRPr="001754DA">
              <w:rPr>
                <w:sz w:val="20"/>
                <w:szCs w:val="20"/>
              </w:rPr>
              <w:t xml:space="preserve"> </w:t>
            </w:r>
            <w:r w:rsidR="005F70F5" w:rsidRPr="001754DA">
              <w:rPr>
                <w:sz w:val="20"/>
                <w:szCs w:val="20"/>
              </w:rPr>
              <w:t>To b</w:t>
            </w:r>
            <w:r w:rsidR="00751EEB" w:rsidRPr="001754DA">
              <w:rPr>
                <w:sz w:val="20"/>
                <w:szCs w:val="20"/>
              </w:rPr>
              <w:t xml:space="preserve">e able to </w:t>
            </w:r>
            <w:r w:rsidR="005F70F5" w:rsidRPr="001754DA">
              <w:rPr>
                <w:sz w:val="20"/>
                <w:szCs w:val="20"/>
              </w:rPr>
              <w:t>form an idea of the discipline, connections with other biological scientific directions</w:t>
            </w:r>
          </w:p>
        </w:tc>
        <w:tc>
          <w:tcPr>
            <w:tcW w:w="3405" w:type="dxa"/>
            <w:gridSpan w:val="2"/>
            <w:shd w:val="clear" w:color="auto" w:fill="auto"/>
          </w:tcPr>
          <w:p w14:paraId="4D431027" w14:textId="5F140757" w:rsidR="00A96F14" w:rsidRPr="001754DA" w:rsidRDefault="00751EEB">
            <w:pPr>
              <w:spacing w:after="3" w:line="259" w:lineRule="auto"/>
              <w:rPr>
                <w:sz w:val="20"/>
                <w:szCs w:val="20"/>
              </w:rPr>
            </w:pPr>
            <w:r w:rsidRPr="001754DA">
              <w:rPr>
                <w:sz w:val="20"/>
                <w:szCs w:val="20"/>
              </w:rPr>
              <w:t xml:space="preserve">1.1  </w:t>
            </w:r>
            <w:r w:rsidR="005F70F5" w:rsidRPr="001754DA">
              <w:rPr>
                <w:sz w:val="20"/>
                <w:szCs w:val="20"/>
              </w:rPr>
              <w:t>to define this discipline, show the connection with other sciences and biological directions</w:t>
            </w:r>
          </w:p>
        </w:tc>
      </w:tr>
      <w:tr w:rsidR="00A96F14" w:rsidRPr="001754DA" w14:paraId="12549A11" w14:textId="77777777">
        <w:trPr>
          <w:trHeight w:val="152"/>
        </w:trPr>
        <w:tc>
          <w:tcPr>
            <w:tcW w:w="1710" w:type="dxa"/>
            <w:vMerge/>
            <w:shd w:val="clear" w:color="auto" w:fill="auto"/>
          </w:tcPr>
          <w:p w14:paraId="54B28D47" w14:textId="77777777" w:rsidR="00A96F14" w:rsidRPr="001754DA" w:rsidRDefault="00A96F14">
            <w:pPr>
              <w:widowControl w:val="0"/>
              <w:pBdr>
                <w:top w:val="nil"/>
                <w:left w:val="nil"/>
                <w:bottom w:val="nil"/>
                <w:right w:val="nil"/>
                <w:between w:val="nil"/>
              </w:pBdr>
              <w:spacing w:line="276" w:lineRule="auto"/>
              <w:rPr>
                <w:color w:val="FF0000"/>
                <w:sz w:val="16"/>
                <w:szCs w:val="16"/>
              </w:rPr>
            </w:pPr>
          </w:p>
        </w:tc>
        <w:tc>
          <w:tcPr>
            <w:tcW w:w="5370" w:type="dxa"/>
            <w:gridSpan w:val="5"/>
            <w:vMerge/>
            <w:shd w:val="clear" w:color="auto" w:fill="auto"/>
          </w:tcPr>
          <w:p w14:paraId="60E2AD0A" w14:textId="77777777" w:rsidR="00A96F14" w:rsidRPr="001754DA" w:rsidRDefault="00A96F14">
            <w:pPr>
              <w:widowControl w:val="0"/>
              <w:pBdr>
                <w:top w:val="nil"/>
                <w:left w:val="nil"/>
                <w:bottom w:val="nil"/>
                <w:right w:val="nil"/>
                <w:between w:val="nil"/>
              </w:pBdr>
              <w:spacing w:line="276" w:lineRule="auto"/>
              <w:rPr>
                <w:color w:val="FF0000"/>
                <w:sz w:val="16"/>
                <w:szCs w:val="16"/>
              </w:rPr>
            </w:pPr>
          </w:p>
        </w:tc>
        <w:tc>
          <w:tcPr>
            <w:tcW w:w="3405" w:type="dxa"/>
            <w:gridSpan w:val="2"/>
            <w:shd w:val="clear" w:color="auto" w:fill="auto"/>
          </w:tcPr>
          <w:p w14:paraId="73154713" w14:textId="375F9DAF" w:rsidR="00A96F14" w:rsidRPr="001754DA" w:rsidRDefault="00751EEB">
            <w:pPr>
              <w:jc w:val="both"/>
              <w:rPr>
                <w:sz w:val="20"/>
                <w:szCs w:val="20"/>
              </w:rPr>
            </w:pPr>
            <w:r w:rsidRPr="001754DA">
              <w:rPr>
                <w:sz w:val="20"/>
                <w:szCs w:val="20"/>
              </w:rPr>
              <w:t xml:space="preserve">1.2 to </w:t>
            </w:r>
            <w:r w:rsidR="005F70F5" w:rsidRPr="001754DA">
              <w:rPr>
                <w:color w:val="000000"/>
                <w:sz w:val="20"/>
                <w:szCs w:val="20"/>
                <w:lang w:val="en-US"/>
              </w:rPr>
              <w:t>know the theoretical, practical and applied significance of the discipline</w:t>
            </w:r>
          </w:p>
        </w:tc>
      </w:tr>
      <w:tr w:rsidR="00A96F14" w:rsidRPr="001754DA" w14:paraId="4970BA93" w14:textId="77777777">
        <w:trPr>
          <w:trHeight w:val="76"/>
        </w:trPr>
        <w:tc>
          <w:tcPr>
            <w:tcW w:w="1710" w:type="dxa"/>
            <w:vMerge/>
            <w:shd w:val="clear" w:color="auto" w:fill="auto"/>
          </w:tcPr>
          <w:p w14:paraId="52A742E2" w14:textId="77777777" w:rsidR="00A96F14" w:rsidRPr="001754DA" w:rsidRDefault="00A96F14">
            <w:pPr>
              <w:widowControl w:val="0"/>
              <w:pBdr>
                <w:top w:val="nil"/>
                <w:left w:val="nil"/>
                <w:bottom w:val="nil"/>
                <w:right w:val="nil"/>
                <w:between w:val="nil"/>
              </w:pBdr>
              <w:spacing w:line="276" w:lineRule="auto"/>
              <w:rPr>
                <w:sz w:val="20"/>
                <w:szCs w:val="20"/>
              </w:rPr>
            </w:pPr>
          </w:p>
        </w:tc>
        <w:tc>
          <w:tcPr>
            <w:tcW w:w="5370" w:type="dxa"/>
            <w:gridSpan w:val="5"/>
            <w:vMerge w:val="restart"/>
            <w:shd w:val="clear" w:color="auto" w:fill="auto"/>
          </w:tcPr>
          <w:p w14:paraId="75BDC798" w14:textId="64AD6B98" w:rsidR="00A96F14" w:rsidRPr="001754DA" w:rsidRDefault="00751EEB">
            <w:pPr>
              <w:jc w:val="both"/>
              <w:rPr>
                <w:sz w:val="20"/>
                <w:szCs w:val="20"/>
              </w:rPr>
            </w:pPr>
            <w:r w:rsidRPr="001754DA">
              <w:rPr>
                <w:sz w:val="20"/>
                <w:szCs w:val="20"/>
              </w:rPr>
              <w:t xml:space="preserve">2. </w:t>
            </w:r>
            <w:r w:rsidR="005F70F5" w:rsidRPr="001754DA">
              <w:rPr>
                <w:sz w:val="20"/>
                <w:szCs w:val="20"/>
              </w:rPr>
              <w:t>To be able to apply acquired knowledge in both theoretical contexts and practical situations</w:t>
            </w:r>
          </w:p>
        </w:tc>
        <w:tc>
          <w:tcPr>
            <w:tcW w:w="3405" w:type="dxa"/>
            <w:gridSpan w:val="2"/>
            <w:shd w:val="clear" w:color="auto" w:fill="auto"/>
          </w:tcPr>
          <w:p w14:paraId="0C9EF6DA" w14:textId="25DBCB86" w:rsidR="00A96F14" w:rsidRPr="001754DA" w:rsidRDefault="00751EEB" w:rsidP="005F70F5">
            <w:pPr>
              <w:jc w:val="both"/>
              <w:rPr>
                <w:color w:val="000000"/>
                <w:sz w:val="20"/>
                <w:szCs w:val="20"/>
                <w:lang w:val="en-US"/>
              </w:rPr>
            </w:pPr>
            <w:r w:rsidRPr="001754DA">
              <w:rPr>
                <w:color w:val="000000"/>
                <w:sz w:val="20"/>
                <w:szCs w:val="20"/>
              </w:rPr>
              <w:t xml:space="preserve">2.1 </w:t>
            </w:r>
            <w:r w:rsidR="005F70F5" w:rsidRPr="001754DA">
              <w:rPr>
                <w:color w:val="000000"/>
                <w:sz w:val="20"/>
                <w:szCs w:val="20"/>
                <w:lang w:val="en-US"/>
              </w:rPr>
              <w:t>to show the main theoretical aspects of the discipline</w:t>
            </w:r>
          </w:p>
        </w:tc>
      </w:tr>
      <w:tr w:rsidR="00A96F14" w:rsidRPr="001754DA" w14:paraId="432FFCCA" w14:textId="77777777">
        <w:trPr>
          <w:trHeight w:val="76"/>
        </w:trPr>
        <w:tc>
          <w:tcPr>
            <w:tcW w:w="1710" w:type="dxa"/>
            <w:vMerge/>
            <w:shd w:val="clear" w:color="auto" w:fill="auto"/>
          </w:tcPr>
          <w:p w14:paraId="04B267C8" w14:textId="77777777" w:rsidR="00A96F14" w:rsidRPr="001754DA" w:rsidRDefault="00A96F14">
            <w:pPr>
              <w:widowControl w:val="0"/>
              <w:pBdr>
                <w:top w:val="nil"/>
                <w:left w:val="nil"/>
                <w:bottom w:val="nil"/>
                <w:right w:val="nil"/>
                <w:between w:val="nil"/>
              </w:pBdr>
              <w:spacing w:line="276" w:lineRule="auto"/>
              <w:rPr>
                <w:color w:val="000000"/>
                <w:sz w:val="20"/>
                <w:szCs w:val="20"/>
              </w:rPr>
            </w:pPr>
          </w:p>
        </w:tc>
        <w:tc>
          <w:tcPr>
            <w:tcW w:w="5370" w:type="dxa"/>
            <w:gridSpan w:val="5"/>
            <w:vMerge/>
            <w:shd w:val="clear" w:color="auto" w:fill="auto"/>
          </w:tcPr>
          <w:p w14:paraId="4B4416FB" w14:textId="77777777" w:rsidR="00A96F14" w:rsidRPr="001754DA" w:rsidRDefault="00A96F14">
            <w:pPr>
              <w:widowControl w:val="0"/>
              <w:pBdr>
                <w:top w:val="nil"/>
                <w:left w:val="nil"/>
                <w:bottom w:val="nil"/>
                <w:right w:val="nil"/>
                <w:between w:val="nil"/>
              </w:pBdr>
              <w:spacing w:line="276" w:lineRule="auto"/>
              <w:rPr>
                <w:color w:val="000000"/>
                <w:sz w:val="20"/>
                <w:szCs w:val="20"/>
              </w:rPr>
            </w:pPr>
          </w:p>
        </w:tc>
        <w:tc>
          <w:tcPr>
            <w:tcW w:w="3405" w:type="dxa"/>
            <w:gridSpan w:val="2"/>
            <w:shd w:val="clear" w:color="auto" w:fill="auto"/>
          </w:tcPr>
          <w:p w14:paraId="0E328549" w14:textId="7C1B886D" w:rsidR="00A96F14" w:rsidRPr="001754DA" w:rsidRDefault="00751EEB" w:rsidP="005F70F5">
            <w:pPr>
              <w:jc w:val="both"/>
              <w:rPr>
                <w:color w:val="000000"/>
                <w:sz w:val="20"/>
                <w:szCs w:val="20"/>
                <w:lang w:val="en-US"/>
              </w:rPr>
            </w:pPr>
            <w:r w:rsidRPr="001754DA">
              <w:rPr>
                <w:color w:val="000000"/>
                <w:sz w:val="20"/>
                <w:szCs w:val="20"/>
              </w:rPr>
              <w:t xml:space="preserve">2.2 </w:t>
            </w:r>
            <w:r w:rsidR="005F70F5" w:rsidRPr="001754DA">
              <w:rPr>
                <w:color w:val="000000"/>
                <w:sz w:val="20"/>
                <w:szCs w:val="20"/>
                <w:lang w:val="en-US"/>
              </w:rPr>
              <w:t>to use the possibilities of applying this biological discipline in practice</w:t>
            </w:r>
          </w:p>
        </w:tc>
      </w:tr>
      <w:tr w:rsidR="00A96F14" w:rsidRPr="001754DA" w14:paraId="7EC56A41" w14:textId="77777777">
        <w:trPr>
          <w:trHeight w:val="84"/>
        </w:trPr>
        <w:tc>
          <w:tcPr>
            <w:tcW w:w="1710" w:type="dxa"/>
            <w:vMerge/>
            <w:shd w:val="clear" w:color="auto" w:fill="auto"/>
          </w:tcPr>
          <w:p w14:paraId="23019EDC" w14:textId="77777777" w:rsidR="00A96F14" w:rsidRPr="001754DA" w:rsidRDefault="00A96F14">
            <w:pPr>
              <w:widowControl w:val="0"/>
              <w:pBdr>
                <w:top w:val="nil"/>
                <w:left w:val="nil"/>
                <w:bottom w:val="nil"/>
                <w:right w:val="nil"/>
                <w:between w:val="nil"/>
              </w:pBdr>
              <w:spacing w:line="276" w:lineRule="auto"/>
              <w:rPr>
                <w:color w:val="000000"/>
                <w:sz w:val="20"/>
                <w:szCs w:val="20"/>
              </w:rPr>
            </w:pPr>
          </w:p>
        </w:tc>
        <w:tc>
          <w:tcPr>
            <w:tcW w:w="5370" w:type="dxa"/>
            <w:gridSpan w:val="5"/>
            <w:vMerge w:val="restart"/>
            <w:shd w:val="clear" w:color="auto" w:fill="auto"/>
          </w:tcPr>
          <w:p w14:paraId="103830B9" w14:textId="3046C792" w:rsidR="00A96F14" w:rsidRPr="001754DA" w:rsidRDefault="00751EEB">
            <w:pPr>
              <w:jc w:val="both"/>
              <w:rPr>
                <w:sz w:val="20"/>
                <w:szCs w:val="20"/>
              </w:rPr>
            </w:pPr>
            <w:r w:rsidRPr="001754DA">
              <w:rPr>
                <w:sz w:val="20"/>
                <w:szCs w:val="20"/>
              </w:rPr>
              <w:t xml:space="preserve">3. </w:t>
            </w:r>
            <w:r w:rsidR="00881379" w:rsidRPr="001754DA">
              <w:rPr>
                <w:sz w:val="20"/>
                <w:szCs w:val="20"/>
              </w:rPr>
              <w:t>To b</w:t>
            </w:r>
            <w:r w:rsidRPr="001754DA">
              <w:rPr>
                <w:sz w:val="20"/>
                <w:szCs w:val="20"/>
              </w:rPr>
              <w:t xml:space="preserve">e able to </w:t>
            </w:r>
            <w:r w:rsidR="00881379" w:rsidRPr="001754DA">
              <w:rPr>
                <w:sz w:val="20"/>
                <w:szCs w:val="20"/>
              </w:rPr>
              <w:t>get an idea of the structure and biology of various types of cells and tissues</w:t>
            </w:r>
          </w:p>
        </w:tc>
        <w:tc>
          <w:tcPr>
            <w:tcW w:w="3405" w:type="dxa"/>
            <w:gridSpan w:val="2"/>
            <w:shd w:val="clear" w:color="auto" w:fill="auto"/>
          </w:tcPr>
          <w:p w14:paraId="56B1D1AB" w14:textId="65049BAB" w:rsidR="00A96F14" w:rsidRPr="001754DA" w:rsidRDefault="00751EEB">
            <w:pPr>
              <w:pBdr>
                <w:top w:val="nil"/>
                <w:left w:val="nil"/>
                <w:bottom w:val="nil"/>
                <w:right w:val="nil"/>
                <w:between w:val="nil"/>
              </w:pBdr>
              <w:jc w:val="both"/>
              <w:rPr>
                <w:color w:val="000000"/>
                <w:sz w:val="20"/>
                <w:szCs w:val="20"/>
              </w:rPr>
            </w:pPr>
            <w:r w:rsidRPr="001754DA">
              <w:rPr>
                <w:color w:val="000000"/>
                <w:sz w:val="20"/>
                <w:szCs w:val="20"/>
              </w:rPr>
              <w:t xml:space="preserve">3.1 </w:t>
            </w:r>
            <w:r w:rsidR="00881379" w:rsidRPr="001754DA">
              <w:rPr>
                <w:sz w:val="20"/>
                <w:szCs w:val="20"/>
              </w:rPr>
              <w:t xml:space="preserve"> to understand the features of the structure of cells and tissues of various systematic groups of living organisms</w:t>
            </w:r>
          </w:p>
        </w:tc>
      </w:tr>
      <w:tr w:rsidR="00A96F14" w:rsidRPr="001754DA" w14:paraId="75DF0F6B" w14:textId="77777777">
        <w:trPr>
          <w:trHeight w:val="84"/>
        </w:trPr>
        <w:tc>
          <w:tcPr>
            <w:tcW w:w="1710" w:type="dxa"/>
            <w:vMerge/>
            <w:shd w:val="clear" w:color="auto" w:fill="auto"/>
          </w:tcPr>
          <w:p w14:paraId="768A3758" w14:textId="77777777" w:rsidR="00A96F14" w:rsidRPr="001754DA" w:rsidRDefault="00A96F14">
            <w:pPr>
              <w:widowControl w:val="0"/>
              <w:pBdr>
                <w:top w:val="nil"/>
                <w:left w:val="nil"/>
                <w:bottom w:val="nil"/>
                <w:right w:val="nil"/>
                <w:between w:val="nil"/>
              </w:pBdr>
              <w:spacing w:line="276" w:lineRule="auto"/>
              <w:rPr>
                <w:color w:val="000000"/>
                <w:sz w:val="20"/>
                <w:szCs w:val="20"/>
              </w:rPr>
            </w:pPr>
          </w:p>
        </w:tc>
        <w:tc>
          <w:tcPr>
            <w:tcW w:w="5370" w:type="dxa"/>
            <w:gridSpan w:val="5"/>
            <w:vMerge/>
            <w:shd w:val="clear" w:color="auto" w:fill="auto"/>
          </w:tcPr>
          <w:p w14:paraId="2F7A355D" w14:textId="77777777" w:rsidR="00A96F14" w:rsidRPr="001754DA" w:rsidRDefault="00A96F14">
            <w:pPr>
              <w:widowControl w:val="0"/>
              <w:pBdr>
                <w:top w:val="nil"/>
                <w:left w:val="nil"/>
                <w:bottom w:val="nil"/>
                <w:right w:val="nil"/>
                <w:between w:val="nil"/>
              </w:pBdr>
              <w:spacing w:line="276" w:lineRule="auto"/>
              <w:rPr>
                <w:color w:val="000000"/>
                <w:sz w:val="20"/>
                <w:szCs w:val="20"/>
              </w:rPr>
            </w:pPr>
          </w:p>
        </w:tc>
        <w:tc>
          <w:tcPr>
            <w:tcW w:w="3405" w:type="dxa"/>
            <w:gridSpan w:val="2"/>
            <w:shd w:val="clear" w:color="auto" w:fill="auto"/>
          </w:tcPr>
          <w:p w14:paraId="7E5DF724" w14:textId="76820E24" w:rsidR="00A96F14" w:rsidRPr="001754DA" w:rsidRDefault="00751EEB">
            <w:pPr>
              <w:pBdr>
                <w:top w:val="nil"/>
                <w:left w:val="nil"/>
                <w:bottom w:val="nil"/>
                <w:right w:val="nil"/>
                <w:between w:val="nil"/>
              </w:pBdr>
              <w:jc w:val="both"/>
              <w:rPr>
                <w:color w:val="000000"/>
                <w:sz w:val="20"/>
                <w:szCs w:val="20"/>
              </w:rPr>
            </w:pPr>
            <w:r w:rsidRPr="001754DA">
              <w:rPr>
                <w:color w:val="000000"/>
                <w:sz w:val="20"/>
                <w:szCs w:val="20"/>
              </w:rPr>
              <w:t xml:space="preserve">3.2 </w:t>
            </w:r>
            <w:r w:rsidRPr="001754DA">
              <w:rPr>
                <w:sz w:val="20"/>
                <w:szCs w:val="20"/>
              </w:rPr>
              <w:t xml:space="preserve">to </w:t>
            </w:r>
            <w:r w:rsidR="00881379" w:rsidRPr="001754DA">
              <w:rPr>
                <w:color w:val="000000"/>
                <w:sz w:val="20"/>
                <w:szCs w:val="20"/>
                <w:lang w:val="en-US"/>
              </w:rPr>
              <w:t xml:space="preserve"> work with a microscope, interpret cytological and histological preparations</w:t>
            </w:r>
          </w:p>
        </w:tc>
      </w:tr>
      <w:tr w:rsidR="00A96F14" w:rsidRPr="001754DA" w14:paraId="2FFC61C1" w14:textId="77777777">
        <w:trPr>
          <w:trHeight w:val="76"/>
        </w:trPr>
        <w:tc>
          <w:tcPr>
            <w:tcW w:w="1710" w:type="dxa"/>
            <w:vMerge/>
            <w:shd w:val="clear" w:color="auto" w:fill="auto"/>
          </w:tcPr>
          <w:p w14:paraId="095F7914" w14:textId="77777777" w:rsidR="00A96F14" w:rsidRPr="001754DA" w:rsidRDefault="00A96F14">
            <w:pPr>
              <w:widowControl w:val="0"/>
              <w:pBdr>
                <w:top w:val="nil"/>
                <w:left w:val="nil"/>
                <w:bottom w:val="nil"/>
                <w:right w:val="nil"/>
                <w:between w:val="nil"/>
              </w:pBdr>
              <w:spacing w:line="276" w:lineRule="auto"/>
              <w:rPr>
                <w:color w:val="000000"/>
                <w:sz w:val="20"/>
                <w:szCs w:val="20"/>
              </w:rPr>
            </w:pPr>
          </w:p>
        </w:tc>
        <w:tc>
          <w:tcPr>
            <w:tcW w:w="5370" w:type="dxa"/>
            <w:gridSpan w:val="5"/>
            <w:vMerge w:val="restart"/>
            <w:shd w:val="clear" w:color="auto" w:fill="auto"/>
          </w:tcPr>
          <w:p w14:paraId="2EB4BBD3" w14:textId="256493E0" w:rsidR="00A96F14" w:rsidRPr="001754DA" w:rsidRDefault="00751EEB">
            <w:pPr>
              <w:jc w:val="both"/>
              <w:rPr>
                <w:sz w:val="20"/>
                <w:szCs w:val="20"/>
              </w:rPr>
            </w:pPr>
            <w:r w:rsidRPr="001754DA">
              <w:rPr>
                <w:sz w:val="20"/>
                <w:szCs w:val="20"/>
              </w:rPr>
              <w:t xml:space="preserve">4. </w:t>
            </w:r>
            <w:r w:rsidR="00881379" w:rsidRPr="001754DA">
              <w:rPr>
                <w:sz w:val="20"/>
                <w:szCs w:val="20"/>
              </w:rPr>
              <w:t>To be able to implement a systematic approach in searching, critically analyzing and synthesizing information on cells and tissues</w:t>
            </w:r>
          </w:p>
        </w:tc>
        <w:tc>
          <w:tcPr>
            <w:tcW w:w="3405" w:type="dxa"/>
            <w:gridSpan w:val="2"/>
            <w:shd w:val="clear" w:color="auto" w:fill="auto"/>
          </w:tcPr>
          <w:p w14:paraId="66965309" w14:textId="0732EEA5" w:rsidR="00A96F14" w:rsidRPr="001754DA" w:rsidRDefault="00751EEB">
            <w:pPr>
              <w:jc w:val="both"/>
              <w:rPr>
                <w:sz w:val="20"/>
                <w:szCs w:val="20"/>
              </w:rPr>
            </w:pPr>
            <w:r w:rsidRPr="001754DA">
              <w:rPr>
                <w:sz w:val="20"/>
                <w:szCs w:val="20"/>
              </w:rPr>
              <w:t xml:space="preserve">4.1 </w:t>
            </w:r>
            <w:r w:rsidR="00881379" w:rsidRPr="001754DA">
              <w:rPr>
                <w:sz w:val="20"/>
                <w:szCs w:val="20"/>
                <w:lang w:val="en-US"/>
              </w:rPr>
              <w:t>to f</w:t>
            </w:r>
            <w:r w:rsidR="00881379" w:rsidRPr="001754DA">
              <w:rPr>
                <w:sz w:val="20"/>
                <w:szCs w:val="20"/>
              </w:rPr>
              <w:t>ind and critically analyze information on the methodology of working with histological preparations</w:t>
            </w:r>
          </w:p>
        </w:tc>
      </w:tr>
      <w:tr w:rsidR="00A96F14" w:rsidRPr="001754DA" w14:paraId="6B310192" w14:textId="77777777">
        <w:trPr>
          <w:trHeight w:val="76"/>
        </w:trPr>
        <w:tc>
          <w:tcPr>
            <w:tcW w:w="1710" w:type="dxa"/>
            <w:vMerge/>
            <w:shd w:val="clear" w:color="auto" w:fill="auto"/>
          </w:tcPr>
          <w:p w14:paraId="003EE8A8" w14:textId="77777777" w:rsidR="00A96F14" w:rsidRPr="001754DA" w:rsidRDefault="00A96F14">
            <w:pPr>
              <w:widowControl w:val="0"/>
              <w:pBdr>
                <w:top w:val="nil"/>
                <w:left w:val="nil"/>
                <w:bottom w:val="nil"/>
                <w:right w:val="nil"/>
                <w:between w:val="nil"/>
              </w:pBdr>
              <w:spacing w:line="276" w:lineRule="auto"/>
              <w:rPr>
                <w:sz w:val="20"/>
                <w:szCs w:val="20"/>
              </w:rPr>
            </w:pPr>
          </w:p>
        </w:tc>
        <w:tc>
          <w:tcPr>
            <w:tcW w:w="5370" w:type="dxa"/>
            <w:gridSpan w:val="5"/>
            <w:vMerge/>
            <w:shd w:val="clear" w:color="auto" w:fill="auto"/>
          </w:tcPr>
          <w:p w14:paraId="087029B6" w14:textId="77777777" w:rsidR="00A96F14" w:rsidRPr="001754DA" w:rsidRDefault="00A96F14">
            <w:pPr>
              <w:widowControl w:val="0"/>
              <w:pBdr>
                <w:top w:val="nil"/>
                <w:left w:val="nil"/>
                <w:bottom w:val="nil"/>
                <w:right w:val="nil"/>
                <w:between w:val="nil"/>
              </w:pBdr>
              <w:spacing w:line="276" w:lineRule="auto"/>
              <w:rPr>
                <w:sz w:val="20"/>
                <w:szCs w:val="20"/>
              </w:rPr>
            </w:pPr>
          </w:p>
        </w:tc>
        <w:tc>
          <w:tcPr>
            <w:tcW w:w="3405" w:type="dxa"/>
            <w:gridSpan w:val="2"/>
            <w:shd w:val="clear" w:color="auto" w:fill="auto"/>
          </w:tcPr>
          <w:p w14:paraId="51FCD2D4" w14:textId="3887D36A" w:rsidR="00A96F14" w:rsidRPr="001754DA" w:rsidRDefault="00751EEB">
            <w:pPr>
              <w:jc w:val="both"/>
              <w:rPr>
                <w:sz w:val="20"/>
                <w:szCs w:val="20"/>
              </w:rPr>
            </w:pPr>
            <w:r w:rsidRPr="001754DA">
              <w:rPr>
                <w:sz w:val="20"/>
                <w:szCs w:val="20"/>
              </w:rPr>
              <w:t>4.2</w:t>
            </w:r>
            <w:r w:rsidRPr="001754DA">
              <w:rPr>
                <w:color w:val="FF0000"/>
                <w:sz w:val="16"/>
                <w:szCs w:val="16"/>
              </w:rPr>
              <w:t xml:space="preserve"> </w:t>
            </w:r>
            <w:r w:rsidR="00881379" w:rsidRPr="001754DA">
              <w:rPr>
                <w:sz w:val="20"/>
                <w:szCs w:val="20"/>
                <w:lang w:val="en-US"/>
              </w:rPr>
              <w:t xml:space="preserve">to </w:t>
            </w:r>
            <w:r w:rsidR="00881379" w:rsidRPr="001754DA">
              <w:rPr>
                <w:sz w:val="20"/>
                <w:szCs w:val="20"/>
              </w:rPr>
              <w:t>earch, analyze and interpret the necessary information using information technology in professional activities</w:t>
            </w:r>
          </w:p>
        </w:tc>
      </w:tr>
      <w:tr w:rsidR="007564F9" w:rsidRPr="001754DA" w14:paraId="1B29510F" w14:textId="77777777">
        <w:trPr>
          <w:trHeight w:val="288"/>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216248A" w14:textId="77777777" w:rsidR="007564F9" w:rsidRPr="001754DA" w:rsidRDefault="007564F9" w:rsidP="007564F9">
            <w:pPr>
              <w:rPr>
                <w:b/>
                <w:sz w:val="20"/>
                <w:szCs w:val="20"/>
              </w:rPr>
            </w:pPr>
            <w:r w:rsidRPr="001754DA">
              <w:rPr>
                <w:b/>
                <w:sz w:val="20"/>
                <w:szCs w:val="20"/>
              </w:rPr>
              <w:t>Prerequisites</w:t>
            </w:r>
          </w:p>
        </w:tc>
        <w:tc>
          <w:tcPr>
            <w:tcW w:w="8775" w:type="dxa"/>
            <w:gridSpan w:val="7"/>
            <w:tcBorders>
              <w:top w:val="single" w:sz="4" w:space="0" w:color="000000"/>
              <w:left w:val="single" w:sz="4" w:space="0" w:color="000000"/>
              <w:bottom w:val="single" w:sz="4" w:space="0" w:color="000000"/>
              <w:right w:val="single" w:sz="4" w:space="0" w:color="000000"/>
            </w:tcBorders>
          </w:tcPr>
          <w:p w14:paraId="3684AE8E" w14:textId="04CE2E0D" w:rsidR="007564F9" w:rsidRPr="001754DA" w:rsidRDefault="007564F9" w:rsidP="007564F9">
            <w:pPr>
              <w:rPr>
                <w:b/>
                <w:sz w:val="20"/>
                <w:szCs w:val="20"/>
              </w:rPr>
            </w:pPr>
            <w:r w:rsidRPr="001754DA">
              <w:rPr>
                <w:bCs/>
                <w:sz w:val="20"/>
                <w:szCs w:val="20"/>
                <w:lang w:val="en-US"/>
              </w:rPr>
              <w:t>Biodiversity of plants and animals</w:t>
            </w:r>
          </w:p>
        </w:tc>
      </w:tr>
      <w:tr w:rsidR="007564F9" w:rsidRPr="001754DA" w14:paraId="3CC9777F" w14:textId="77777777">
        <w:trPr>
          <w:trHeight w:val="288"/>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B176D44" w14:textId="77777777" w:rsidR="007564F9" w:rsidRPr="001754DA" w:rsidRDefault="007564F9" w:rsidP="007564F9">
            <w:pPr>
              <w:rPr>
                <w:b/>
                <w:sz w:val="20"/>
                <w:szCs w:val="20"/>
              </w:rPr>
            </w:pPr>
            <w:r w:rsidRPr="001754DA">
              <w:rPr>
                <w:b/>
                <w:sz w:val="20"/>
                <w:szCs w:val="20"/>
              </w:rPr>
              <w:t>Postrequisites</w:t>
            </w:r>
          </w:p>
        </w:tc>
        <w:tc>
          <w:tcPr>
            <w:tcW w:w="8775" w:type="dxa"/>
            <w:gridSpan w:val="7"/>
            <w:tcBorders>
              <w:top w:val="single" w:sz="4" w:space="0" w:color="000000"/>
              <w:left w:val="single" w:sz="4" w:space="0" w:color="000000"/>
              <w:bottom w:val="single" w:sz="4" w:space="0" w:color="000000"/>
              <w:right w:val="single" w:sz="4" w:space="0" w:color="000000"/>
            </w:tcBorders>
          </w:tcPr>
          <w:p w14:paraId="6CC781BF" w14:textId="4D63B2C6" w:rsidR="007564F9" w:rsidRPr="001754DA" w:rsidRDefault="007564F9" w:rsidP="007564F9">
            <w:pPr>
              <w:rPr>
                <w:sz w:val="20"/>
                <w:szCs w:val="20"/>
              </w:rPr>
            </w:pPr>
            <w:r w:rsidRPr="001754DA">
              <w:rPr>
                <w:bCs/>
                <w:sz w:val="20"/>
                <w:szCs w:val="20"/>
                <w:lang w:val="en-US"/>
              </w:rPr>
              <w:t>Microscopic technology and anatomy of humans and animals</w:t>
            </w:r>
          </w:p>
        </w:tc>
      </w:tr>
      <w:tr w:rsidR="00A96F14" w:rsidRPr="001754DA" w14:paraId="0E4B9ED1" w14:textId="7777777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7FA0766" w14:textId="77777777" w:rsidR="00A96F14" w:rsidRPr="001754DA" w:rsidRDefault="00751EEB">
            <w:pPr>
              <w:pBdr>
                <w:top w:val="nil"/>
                <w:left w:val="nil"/>
                <w:bottom w:val="nil"/>
                <w:right w:val="nil"/>
                <w:between w:val="nil"/>
              </w:pBdr>
              <w:rPr>
                <w:color w:val="FF0000"/>
                <w:sz w:val="20"/>
                <w:szCs w:val="20"/>
              </w:rPr>
            </w:pPr>
            <w:r w:rsidRPr="001754DA">
              <w:rPr>
                <w:b/>
                <w:sz w:val="20"/>
                <w:szCs w:val="20"/>
              </w:rPr>
              <w:lastRenderedPageBreak/>
              <w:t>Learning Resources</w:t>
            </w:r>
          </w:p>
        </w:tc>
        <w:tc>
          <w:tcPr>
            <w:tcW w:w="8775" w:type="dxa"/>
            <w:gridSpan w:val="7"/>
            <w:tcBorders>
              <w:top w:val="single" w:sz="4" w:space="0" w:color="000000"/>
              <w:left w:val="single" w:sz="4" w:space="0" w:color="000000"/>
              <w:bottom w:val="single" w:sz="4" w:space="0" w:color="000000"/>
              <w:right w:val="single" w:sz="4" w:space="0" w:color="000000"/>
            </w:tcBorders>
            <w:shd w:val="clear" w:color="auto" w:fill="auto"/>
          </w:tcPr>
          <w:p w14:paraId="6DFA99BC" w14:textId="77777777" w:rsidR="00A96F14" w:rsidRPr="001754DA" w:rsidRDefault="00751EEB">
            <w:pPr>
              <w:rPr>
                <w:b/>
                <w:color w:val="000000"/>
                <w:sz w:val="20"/>
                <w:szCs w:val="20"/>
              </w:rPr>
            </w:pPr>
            <w:r w:rsidRPr="001754DA">
              <w:rPr>
                <w:b/>
                <w:color w:val="000000"/>
                <w:sz w:val="20"/>
                <w:szCs w:val="20"/>
              </w:rPr>
              <w:t xml:space="preserve">Literature: </w:t>
            </w:r>
          </w:p>
          <w:p w14:paraId="270A8129" w14:textId="0C8BBF32" w:rsidR="00DF49A9" w:rsidRPr="001754DA" w:rsidRDefault="00DF49A9" w:rsidP="00DF49A9">
            <w:pPr>
              <w:numPr>
                <w:ilvl w:val="0"/>
                <w:numId w:val="2"/>
              </w:numPr>
              <w:tabs>
                <w:tab w:val="left" w:pos="139"/>
                <w:tab w:val="left" w:pos="423"/>
              </w:tabs>
              <w:rPr>
                <w:b/>
                <w:bCs/>
                <w:sz w:val="20"/>
                <w:szCs w:val="20"/>
                <w:lang w:val="en-US"/>
              </w:rPr>
            </w:pPr>
            <w:r w:rsidRPr="001754DA">
              <w:rPr>
                <w:sz w:val="20"/>
                <w:szCs w:val="20"/>
              </w:rPr>
              <w:t xml:space="preserve">Dalton L. and Young R. Fundamentals of Cell Biology. Oregon State University. – 2024. – 586 p.  </w:t>
            </w:r>
            <w:r w:rsidRPr="001754DA">
              <w:rPr>
                <w:sz w:val="20"/>
                <w:szCs w:val="20"/>
                <w:lang w:val="en-US"/>
              </w:rPr>
              <w:t>ISBN</w:t>
            </w:r>
            <w:r w:rsidRPr="001754DA">
              <w:rPr>
                <w:b/>
                <w:bCs/>
                <w:sz w:val="20"/>
                <w:szCs w:val="20"/>
                <w:lang w:val="en-US"/>
              </w:rPr>
              <w:t xml:space="preserve"> </w:t>
            </w:r>
            <w:r w:rsidRPr="00DF49A9">
              <w:rPr>
                <w:sz w:val="20"/>
                <w:szCs w:val="20"/>
                <w:lang w:val="en-US"/>
              </w:rPr>
              <w:t>978-1-955101-38-7</w:t>
            </w:r>
            <w:r w:rsidRPr="001754DA">
              <w:rPr>
                <w:sz w:val="20"/>
                <w:szCs w:val="20"/>
                <w:lang w:val="en-US"/>
              </w:rPr>
              <w:t>.</w:t>
            </w:r>
          </w:p>
          <w:p w14:paraId="5173469C" w14:textId="2FEDE841" w:rsidR="00DF49A9" w:rsidRPr="001754DA" w:rsidRDefault="00DF49A9" w:rsidP="00C33BEF">
            <w:pPr>
              <w:numPr>
                <w:ilvl w:val="0"/>
                <w:numId w:val="2"/>
              </w:numPr>
              <w:tabs>
                <w:tab w:val="left" w:pos="139"/>
                <w:tab w:val="left" w:pos="423"/>
              </w:tabs>
              <w:rPr>
                <w:sz w:val="20"/>
                <w:szCs w:val="20"/>
                <w:lang w:val="en-US"/>
              </w:rPr>
            </w:pPr>
            <w:r w:rsidRPr="00DF49A9">
              <w:rPr>
                <w:sz w:val="20"/>
                <w:szCs w:val="20"/>
                <w:lang w:val="en-US"/>
              </w:rPr>
              <w:t>Mescher</w:t>
            </w:r>
            <w:r w:rsidRPr="001754DA">
              <w:rPr>
                <w:sz w:val="20"/>
                <w:szCs w:val="20"/>
                <w:lang w:val="en-US"/>
              </w:rPr>
              <w:t xml:space="preserve"> </w:t>
            </w:r>
            <w:r w:rsidRPr="00DF49A9">
              <w:rPr>
                <w:sz w:val="20"/>
                <w:szCs w:val="20"/>
                <w:lang w:val="en-US"/>
              </w:rPr>
              <w:t>A</w:t>
            </w:r>
            <w:r w:rsidRPr="001754DA">
              <w:rPr>
                <w:sz w:val="20"/>
                <w:szCs w:val="20"/>
                <w:lang w:val="en-US"/>
              </w:rPr>
              <w:t>.</w:t>
            </w:r>
            <w:r w:rsidRPr="00DF49A9">
              <w:rPr>
                <w:sz w:val="20"/>
                <w:szCs w:val="20"/>
                <w:lang w:val="en-US"/>
              </w:rPr>
              <w:t>L. Junqueira's Basic Histology: Text and Atlas, 17th Edition</w:t>
            </w:r>
            <w:r w:rsidRPr="001754DA">
              <w:rPr>
                <w:sz w:val="20"/>
                <w:szCs w:val="20"/>
                <w:lang w:val="en-US"/>
              </w:rPr>
              <w:t xml:space="preserve">. – </w:t>
            </w:r>
            <w:r w:rsidRPr="001754DA">
              <w:rPr>
                <w:sz w:val="20"/>
                <w:szCs w:val="20"/>
              </w:rPr>
              <w:t>202</w:t>
            </w:r>
            <w:r w:rsidR="00DE0876" w:rsidRPr="001754DA">
              <w:rPr>
                <w:sz w:val="20"/>
                <w:szCs w:val="20"/>
              </w:rPr>
              <w:t>3</w:t>
            </w:r>
            <w:r w:rsidRPr="001754DA">
              <w:rPr>
                <w:sz w:val="20"/>
                <w:szCs w:val="20"/>
              </w:rPr>
              <w:t>. – 486p.</w:t>
            </w:r>
          </w:p>
          <w:p w14:paraId="2BB62C78" w14:textId="57C1DCB0" w:rsidR="00DE0876" w:rsidRPr="00DF49A9" w:rsidRDefault="00DE0876" w:rsidP="00C33BEF">
            <w:pPr>
              <w:numPr>
                <w:ilvl w:val="0"/>
                <w:numId w:val="2"/>
              </w:numPr>
              <w:tabs>
                <w:tab w:val="left" w:pos="139"/>
                <w:tab w:val="left" w:pos="423"/>
              </w:tabs>
              <w:rPr>
                <w:sz w:val="20"/>
                <w:szCs w:val="20"/>
                <w:lang w:val="en-US"/>
              </w:rPr>
            </w:pPr>
            <w:r w:rsidRPr="001754DA">
              <w:rPr>
                <w:sz w:val="20"/>
                <w:szCs w:val="20"/>
              </w:rPr>
              <w:t>Sorenson R.L. Atlas of Human Histology. - A Guide to Microscopic Structure of Cells, Tissues and Organs– 2</w:t>
            </w:r>
            <w:r w:rsidRPr="001754DA">
              <w:rPr>
                <w:sz w:val="20"/>
                <w:szCs w:val="20"/>
                <w:vertAlign w:val="superscript"/>
              </w:rPr>
              <w:t>nd</w:t>
            </w:r>
            <w:r w:rsidRPr="001754DA">
              <w:rPr>
                <w:sz w:val="20"/>
                <w:szCs w:val="20"/>
              </w:rPr>
              <w:t xml:space="preserve"> Edition, All Rights Reserved. – 2008. – 359 p. </w:t>
            </w:r>
          </w:p>
          <w:p w14:paraId="3D0FBB56" w14:textId="632C4B3C" w:rsidR="00DF49A9" w:rsidRPr="001754DA" w:rsidRDefault="00DF49A9" w:rsidP="00DF49A9">
            <w:pPr>
              <w:numPr>
                <w:ilvl w:val="0"/>
                <w:numId w:val="2"/>
              </w:numPr>
              <w:tabs>
                <w:tab w:val="left" w:pos="139"/>
                <w:tab w:val="left" w:pos="423"/>
              </w:tabs>
              <w:rPr>
                <w:sz w:val="16"/>
                <w:szCs w:val="16"/>
              </w:rPr>
            </w:pPr>
            <w:r w:rsidRPr="001754DA">
              <w:rPr>
                <w:sz w:val="20"/>
                <w:szCs w:val="20"/>
                <w:lang w:val="kk-KZ"/>
              </w:rPr>
              <w:t>Shubnikova E.A. Functional tissue morphology: study. Pos. M., Publishing House of Moscow State University, 1981</w:t>
            </w:r>
          </w:p>
          <w:p w14:paraId="7D075456" w14:textId="5AE21EB9" w:rsidR="00DF49A9" w:rsidRPr="001754DA" w:rsidRDefault="00DF49A9" w:rsidP="00DF49A9">
            <w:pPr>
              <w:numPr>
                <w:ilvl w:val="0"/>
                <w:numId w:val="2"/>
              </w:numPr>
              <w:tabs>
                <w:tab w:val="left" w:pos="408"/>
              </w:tabs>
              <w:rPr>
                <w:sz w:val="20"/>
                <w:szCs w:val="20"/>
                <w:lang w:val="kk-KZ"/>
              </w:rPr>
            </w:pPr>
            <w:r w:rsidRPr="001754DA">
              <w:rPr>
                <w:sz w:val="20"/>
                <w:szCs w:val="20"/>
                <w:lang w:val="kk-KZ"/>
              </w:rPr>
              <w:t>Gilbert, S.F. &amp; Raunio, A.M., eds. Embryology: Constructing theOrganism. Sunderland, MA: Sinauer Associates.</w:t>
            </w:r>
            <w:r w:rsidRPr="001754DA">
              <w:rPr>
                <w:sz w:val="20"/>
                <w:szCs w:val="20"/>
                <w:lang w:val="en-US"/>
              </w:rPr>
              <w:t xml:space="preserve"> </w:t>
            </w:r>
            <w:r w:rsidRPr="001754DA">
              <w:rPr>
                <w:sz w:val="20"/>
                <w:szCs w:val="20"/>
                <w:lang w:val="kk-KZ"/>
              </w:rPr>
              <w:t>(</w:t>
            </w:r>
            <w:r w:rsidRPr="001754DA">
              <w:rPr>
                <w:sz w:val="20"/>
                <w:szCs w:val="20"/>
                <w:lang w:val="en-US"/>
              </w:rPr>
              <w:t>2012</w:t>
            </w:r>
            <w:r w:rsidRPr="001754DA">
              <w:rPr>
                <w:sz w:val="20"/>
                <w:szCs w:val="20"/>
                <w:lang w:val="kk-KZ"/>
              </w:rPr>
              <w:t>) page 223-260</w:t>
            </w:r>
            <w:r w:rsidR="00DE0876" w:rsidRPr="001754DA">
              <w:rPr>
                <w:sz w:val="20"/>
                <w:szCs w:val="20"/>
                <w:lang w:val="en-US"/>
              </w:rPr>
              <w:t>.</w:t>
            </w:r>
          </w:p>
          <w:p w14:paraId="31DE14AD" w14:textId="77777777" w:rsidR="00A96F14" w:rsidRPr="001754DA" w:rsidRDefault="00751EEB">
            <w:pPr>
              <w:ind w:left="6"/>
              <w:rPr>
                <w:b/>
                <w:sz w:val="20"/>
                <w:szCs w:val="20"/>
              </w:rPr>
            </w:pPr>
            <w:r w:rsidRPr="001754DA">
              <w:rPr>
                <w:b/>
                <w:sz w:val="20"/>
                <w:szCs w:val="20"/>
              </w:rPr>
              <w:t>Internet resources:</w:t>
            </w:r>
          </w:p>
          <w:p w14:paraId="2FCBF230" w14:textId="77777777" w:rsidR="00A96F14" w:rsidRPr="001754DA" w:rsidRDefault="00AE1EB0">
            <w:pPr>
              <w:ind w:left="6"/>
              <w:rPr>
                <w:sz w:val="20"/>
                <w:szCs w:val="20"/>
              </w:rPr>
            </w:pPr>
            <w:hyperlink r:id="rId6">
              <w:r w:rsidR="00751EEB" w:rsidRPr="001754DA">
                <w:rPr>
                  <w:color w:val="0000FF"/>
                  <w:sz w:val="20"/>
                  <w:szCs w:val="20"/>
                  <w:u w:val="single"/>
                </w:rPr>
                <w:t>http://elibrary.kaznu.kz/ru/</w:t>
              </w:r>
            </w:hyperlink>
          </w:p>
          <w:p w14:paraId="3E16DDE6" w14:textId="77777777" w:rsidR="00A96F14" w:rsidRPr="001754DA" w:rsidRDefault="00751EEB">
            <w:pPr>
              <w:ind w:left="6"/>
              <w:rPr>
                <w:sz w:val="20"/>
                <w:szCs w:val="20"/>
              </w:rPr>
            </w:pPr>
            <w:r w:rsidRPr="001754DA">
              <w:rPr>
                <w:sz w:val="20"/>
                <w:szCs w:val="20"/>
              </w:rPr>
              <w:t xml:space="preserve">https://study.com/academy/topic/introduction-to-plant-anatomy.html </w:t>
            </w:r>
            <w:hyperlink r:id="rId7">
              <w:r w:rsidRPr="001754DA">
                <w:rPr>
                  <w:color w:val="0000FF"/>
                  <w:sz w:val="20"/>
                  <w:szCs w:val="20"/>
                  <w:u w:val="single"/>
                </w:rPr>
                <w:t>https://botanydepot.com/2021/01/20/videos-plant-systematics-lectures-by-bruce-kirchoff/</w:t>
              </w:r>
            </w:hyperlink>
          </w:p>
        </w:tc>
      </w:tr>
    </w:tbl>
    <w:p w14:paraId="06187EBD" w14:textId="77777777" w:rsidR="00A96F14" w:rsidRPr="001754DA" w:rsidRDefault="00A96F14">
      <w:pPr>
        <w:widowControl w:val="0"/>
        <w:pBdr>
          <w:top w:val="nil"/>
          <w:left w:val="nil"/>
          <w:bottom w:val="nil"/>
          <w:right w:val="nil"/>
          <w:between w:val="nil"/>
        </w:pBdr>
        <w:spacing w:line="276" w:lineRule="auto"/>
        <w:rPr>
          <w:color w:val="000000"/>
          <w:sz w:val="20"/>
          <w:szCs w:val="20"/>
        </w:rPr>
      </w:pPr>
    </w:p>
    <w:tbl>
      <w:tblPr>
        <w:tblStyle w:val="a6"/>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51"/>
        <w:gridCol w:w="283"/>
        <w:gridCol w:w="1134"/>
        <w:gridCol w:w="1985"/>
        <w:gridCol w:w="3118"/>
        <w:gridCol w:w="2268"/>
      </w:tblGrid>
      <w:tr w:rsidR="00A96F14" w14:paraId="4650B70C" w14:textId="77777777">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74C2BEB9" w14:textId="77777777" w:rsidR="00A96F14" w:rsidRPr="001754DA" w:rsidRDefault="00751EEB">
            <w:pPr>
              <w:rPr>
                <w:b/>
                <w:sz w:val="20"/>
                <w:szCs w:val="20"/>
              </w:rPr>
            </w:pPr>
            <w:r w:rsidRPr="001754DA">
              <w:rPr>
                <w:b/>
                <w:sz w:val="20"/>
                <w:szCs w:val="20"/>
              </w:rPr>
              <w:t>Academic</w:t>
            </w:r>
          </w:p>
          <w:p w14:paraId="6E1BA389" w14:textId="77777777" w:rsidR="00A96F14" w:rsidRPr="001754DA" w:rsidRDefault="00751EEB">
            <w:pPr>
              <w:rPr>
                <w:b/>
                <w:sz w:val="20"/>
                <w:szCs w:val="20"/>
              </w:rPr>
            </w:pPr>
            <w:r w:rsidRPr="001754DA">
              <w:rPr>
                <w:b/>
                <w:sz w:val="20"/>
                <w:szCs w:val="20"/>
              </w:rPr>
              <w:t>course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355DA100" w14:textId="77777777" w:rsidR="00A96F14" w:rsidRPr="001754DA" w:rsidRDefault="00751EEB">
            <w:pPr>
              <w:jc w:val="both"/>
              <w:rPr>
                <w:sz w:val="20"/>
                <w:szCs w:val="20"/>
              </w:rPr>
            </w:pPr>
            <w:r w:rsidRPr="001754DA">
              <w:rPr>
                <w:sz w:val="20"/>
                <w:szCs w:val="20"/>
              </w:rPr>
              <w:t xml:space="preserve">The academic policy of the course is determined by </w:t>
            </w:r>
            <w:hyperlink r:id="rId8">
              <w:r w:rsidRPr="001754DA">
                <w:rPr>
                  <w:color w:val="000000"/>
                  <w:sz w:val="20"/>
                  <w:szCs w:val="20"/>
                  <w:u w:val="single"/>
                </w:rPr>
                <w:t xml:space="preserve">the Academic Policy </w:t>
              </w:r>
            </w:hyperlink>
            <w:r w:rsidRPr="001754DA">
              <w:rPr>
                <w:color w:val="000000"/>
                <w:sz w:val="20"/>
                <w:szCs w:val="20"/>
                <w:u w:val="single"/>
              </w:rPr>
              <w:t xml:space="preserve">and </w:t>
            </w:r>
            <w:hyperlink r:id="rId9">
              <w:r w:rsidRPr="001754DA">
                <w:rPr>
                  <w:color w:val="000000"/>
                  <w:sz w:val="20"/>
                  <w:szCs w:val="20"/>
                  <w:u w:val="single"/>
                </w:rPr>
                <w:t>the Policy of Academic Integrity of Al-Farabi Kazakh National University .</w:t>
              </w:r>
            </w:hyperlink>
            <w:r w:rsidRPr="001754DA">
              <w:rPr>
                <w:sz w:val="20"/>
                <w:szCs w:val="20"/>
              </w:rPr>
              <w:t xml:space="preserve"> </w:t>
            </w:r>
          </w:p>
          <w:p w14:paraId="63F65BEF" w14:textId="77777777" w:rsidR="00A96F14" w:rsidRPr="001754DA" w:rsidRDefault="00751EEB">
            <w:pPr>
              <w:jc w:val="both"/>
              <w:rPr>
                <w:sz w:val="20"/>
                <w:szCs w:val="20"/>
              </w:rPr>
            </w:pPr>
            <w:r w:rsidRPr="001754DA">
              <w:rPr>
                <w:sz w:val="20"/>
                <w:szCs w:val="20"/>
              </w:rPr>
              <w:t>Documents are available on the main page of IS Univer .</w:t>
            </w:r>
          </w:p>
          <w:p w14:paraId="7D31BEFB" w14:textId="77777777" w:rsidR="00A96F14" w:rsidRPr="001754DA" w:rsidRDefault="00751EEB">
            <w:pPr>
              <w:jc w:val="both"/>
              <w:rPr>
                <w:b/>
                <w:sz w:val="20"/>
                <w:szCs w:val="20"/>
              </w:rPr>
            </w:pPr>
            <w:r w:rsidRPr="001754DA">
              <w:rPr>
                <w:b/>
                <w:sz w:val="20"/>
                <w:szCs w:val="20"/>
              </w:rPr>
              <w:t xml:space="preserve">Integration of science and education. </w:t>
            </w:r>
            <w:r w:rsidRPr="001754DA">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1754DA">
              <w:rPr>
                <w:b/>
                <w:sz w:val="20"/>
                <w:szCs w:val="20"/>
              </w:rPr>
              <w:t xml:space="preserve"> </w:t>
            </w:r>
            <w:r w:rsidRPr="001754DA">
              <w:rPr>
                <w:sz w:val="20"/>
                <w:szCs w:val="20"/>
              </w:rPr>
              <w:t>assignments.</w:t>
            </w:r>
          </w:p>
          <w:p w14:paraId="7878973F" w14:textId="77777777" w:rsidR="00A96F14" w:rsidRPr="001754DA" w:rsidRDefault="00751EEB">
            <w:pPr>
              <w:jc w:val="both"/>
              <w:rPr>
                <w:b/>
                <w:sz w:val="20"/>
                <w:szCs w:val="20"/>
              </w:rPr>
            </w:pPr>
            <w:r w:rsidRPr="001754DA">
              <w:rPr>
                <w:b/>
                <w:sz w:val="20"/>
                <w:szCs w:val="20"/>
              </w:rPr>
              <w:t xml:space="preserve">Attendance. </w:t>
            </w:r>
            <w:r w:rsidRPr="001754DA">
              <w:rPr>
                <w:sz w:val="20"/>
                <w:szCs w:val="20"/>
              </w:rPr>
              <w:t>The deadline for each task is indicated in the calendar (schedule) for the implementation of the content of the course. Failure to meet deadlines results in loss of points.</w:t>
            </w:r>
          </w:p>
          <w:p w14:paraId="454F33AA" w14:textId="77777777" w:rsidR="00A96F14" w:rsidRPr="001754DA" w:rsidRDefault="00751EEB">
            <w:pPr>
              <w:pBdr>
                <w:top w:val="nil"/>
                <w:left w:val="nil"/>
                <w:bottom w:val="nil"/>
                <w:right w:val="nil"/>
                <w:between w:val="nil"/>
              </w:pBdr>
              <w:jc w:val="both"/>
              <w:rPr>
                <w:b/>
                <w:sz w:val="20"/>
                <w:szCs w:val="20"/>
              </w:rPr>
            </w:pPr>
            <w:r w:rsidRPr="001754DA">
              <w:rPr>
                <w:b/>
                <w:color w:val="000000"/>
                <w:sz w:val="20"/>
                <w:szCs w:val="20"/>
              </w:rPr>
              <w:t>Аcademic honesty.</w:t>
            </w:r>
            <w:r w:rsidRPr="001754DA">
              <w:rPr>
                <w:color w:val="000000"/>
              </w:rPr>
              <w:t xml:space="preserve"> </w:t>
            </w:r>
            <w:r w:rsidRPr="001754DA">
              <w:rPr>
                <w:sz w:val="20"/>
                <w:szCs w:val="20"/>
              </w:rPr>
              <w:t>Practical/laboratory classes, IWS develop the student's independence, critical thinking, and creativity. Plagiarism, forgery, the use of cheat sheets, cheating at all stages of completing tasks are unacceptable.</w:t>
            </w:r>
          </w:p>
          <w:p w14:paraId="0A7DCA44" w14:textId="77777777" w:rsidR="00A96F14" w:rsidRPr="001754DA" w:rsidRDefault="00751EEB">
            <w:pPr>
              <w:jc w:val="both"/>
              <w:rPr>
                <w:sz w:val="20"/>
                <w:szCs w:val="20"/>
              </w:rPr>
            </w:pPr>
            <w:r w:rsidRPr="001754DA">
              <w:rPr>
                <w:sz w:val="20"/>
                <w:szCs w:val="20"/>
              </w:rPr>
              <w:t xml:space="preserve">Compliance with academic honesty during the period of theoretical training and at exams, in addition to the main policies, is regulated by </w:t>
            </w:r>
            <w:hyperlink r:id="rId10">
              <w:r w:rsidRPr="001754DA">
                <w:rPr>
                  <w:color w:val="000000"/>
                  <w:sz w:val="20"/>
                  <w:szCs w:val="20"/>
                  <w:u w:val="single"/>
                </w:rPr>
                <w:t xml:space="preserve">the "Rules for the final control" </w:t>
              </w:r>
            </w:hyperlink>
            <w:r w:rsidRPr="001754DA">
              <w:rPr>
                <w:sz w:val="20"/>
                <w:szCs w:val="20"/>
                <w:u w:val="single"/>
              </w:rPr>
              <w:t xml:space="preserve">, </w:t>
            </w:r>
            <w:hyperlink r:id="rId11">
              <w:r w:rsidRPr="001754DA">
                <w:rPr>
                  <w:color w:val="000000"/>
                  <w:sz w:val="20"/>
                  <w:szCs w:val="20"/>
                  <w:u w:val="single"/>
                </w:rPr>
                <w:t xml:space="preserve">"Instructions for the final control of the autumn / spring semester of the current academic year" </w:t>
              </w:r>
            </w:hyperlink>
            <w:r w:rsidRPr="001754DA">
              <w:rPr>
                <w:color w:val="000000"/>
                <w:sz w:val="20"/>
                <w:szCs w:val="20"/>
                <w:u w:val="single"/>
              </w:rPr>
              <w:t xml:space="preserve">, </w:t>
            </w:r>
            <w:r w:rsidRPr="001754DA">
              <w:rPr>
                <w:sz w:val="20"/>
                <w:szCs w:val="20"/>
                <w:u w:val="single"/>
              </w:rPr>
              <w:t>"Regulations on checking students' text documents for borrowings".</w:t>
            </w:r>
          </w:p>
          <w:p w14:paraId="16C54D73" w14:textId="77777777" w:rsidR="00A96F14" w:rsidRPr="001754DA" w:rsidRDefault="00751EEB">
            <w:pPr>
              <w:jc w:val="both"/>
              <w:rPr>
                <w:sz w:val="20"/>
                <w:szCs w:val="20"/>
              </w:rPr>
            </w:pPr>
            <w:r w:rsidRPr="001754DA">
              <w:rPr>
                <w:sz w:val="20"/>
                <w:szCs w:val="20"/>
              </w:rPr>
              <w:t>Documents are available on the main page of IS Univer .</w:t>
            </w:r>
          </w:p>
          <w:p w14:paraId="2A38F7D7" w14:textId="77777777" w:rsidR="00A96F14" w:rsidRPr="001754DA" w:rsidRDefault="00751EEB">
            <w:pPr>
              <w:jc w:val="both"/>
              <w:rPr>
                <w:b/>
                <w:sz w:val="20"/>
                <w:szCs w:val="20"/>
              </w:rPr>
            </w:pPr>
            <w:r w:rsidRPr="001754DA">
              <w:rPr>
                <w:b/>
                <w:sz w:val="20"/>
                <w:szCs w:val="20"/>
              </w:rPr>
              <w:t xml:space="preserve">Basic principles of inclusive education. </w:t>
            </w:r>
            <w:r w:rsidRPr="001754DA">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688BC62" w14:textId="573B1717" w:rsidR="00A96F14" w:rsidRPr="001754DA" w:rsidRDefault="00751EEB">
            <w:pPr>
              <w:jc w:val="both"/>
              <w:rPr>
                <w:i/>
                <w:sz w:val="20"/>
                <w:szCs w:val="20"/>
                <w:u w:val="single"/>
              </w:rPr>
            </w:pPr>
            <w:r w:rsidRPr="001754DA">
              <w:rPr>
                <w:sz w:val="20"/>
                <w:szCs w:val="20"/>
              </w:rPr>
              <w:t xml:space="preserve">All students, especially those with disabilities, can receive counseling assistance by phone / e- mail </w:t>
            </w:r>
            <w:r w:rsidR="004F448D" w:rsidRPr="001754DA">
              <w:rPr>
                <w:sz w:val="20"/>
                <w:szCs w:val="20"/>
              </w:rPr>
              <w:t xml:space="preserve">8 702 46 16 800 / </w:t>
            </w:r>
            <w:hyperlink r:id="rId12" w:history="1">
              <w:r w:rsidR="004F448D" w:rsidRPr="001754DA">
                <w:rPr>
                  <w:rStyle w:val="ab"/>
                  <w:sz w:val="20"/>
                  <w:szCs w:val="20"/>
                </w:rPr>
                <w:t>zaparina.elena06@gmail.com</w:t>
              </w:r>
            </w:hyperlink>
            <w:r w:rsidR="004F448D" w:rsidRPr="001754DA">
              <w:rPr>
                <w:sz w:val="20"/>
                <w:szCs w:val="20"/>
              </w:rPr>
              <w:t xml:space="preserve"> </w:t>
            </w:r>
            <w:r w:rsidRPr="001754DA">
              <w:rPr>
                <w:sz w:val="20"/>
                <w:szCs w:val="20"/>
              </w:rPr>
              <w:t>MS Teams</w:t>
            </w:r>
            <w:r w:rsidRPr="001754DA">
              <w:rPr>
                <w:i/>
                <w:sz w:val="20"/>
                <w:szCs w:val="20"/>
              </w:rPr>
              <w:t xml:space="preserve"> </w:t>
            </w:r>
          </w:p>
          <w:p w14:paraId="26AFEE2B" w14:textId="77777777" w:rsidR="00A96F14" w:rsidRPr="001754DA" w:rsidRDefault="00751EEB">
            <w:pPr>
              <w:jc w:val="both"/>
              <w:rPr>
                <w:sz w:val="20"/>
                <w:szCs w:val="20"/>
              </w:rPr>
            </w:pPr>
            <w:r w:rsidRPr="001754DA">
              <w:rPr>
                <w:b/>
                <w:sz w:val="20"/>
                <w:szCs w:val="20"/>
              </w:rPr>
              <w:t xml:space="preserve">ATTENTION! </w:t>
            </w:r>
            <w:r w:rsidRPr="001754DA">
              <w:rPr>
                <w:sz w:val="20"/>
                <w:szCs w:val="20"/>
              </w:rPr>
              <w:t>The deadline for each task is indicated in the calendar (schedule) for the implementation of the content of the course, as well as in the MOOC. Failure to meet deadlines results in loss of points.</w:t>
            </w:r>
          </w:p>
        </w:tc>
      </w:tr>
      <w:tr w:rsidR="00A96F14" w14:paraId="6EDF11B8"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218B0F84" w14:textId="77777777" w:rsidR="00A96F14" w:rsidRDefault="00751EEB">
            <w:pPr>
              <w:jc w:val="center"/>
              <w:rPr>
                <w:b/>
                <w:sz w:val="20"/>
                <w:szCs w:val="20"/>
              </w:rPr>
            </w:pPr>
            <w:r>
              <w:rPr>
                <w:b/>
                <w:sz w:val="20"/>
                <w:szCs w:val="20"/>
              </w:rPr>
              <w:t>INFORMATION ABOUT TEACHING, LEARNING AND ASSESSMENT</w:t>
            </w:r>
          </w:p>
        </w:tc>
      </w:tr>
      <w:tr w:rsidR="00A96F14" w14:paraId="68E24332" w14:textId="77777777">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EB7A6B8" w14:textId="77777777" w:rsidR="00A96F14" w:rsidRPr="004F448D" w:rsidRDefault="00751EEB">
            <w:pPr>
              <w:jc w:val="both"/>
              <w:rPr>
                <w:b/>
                <w:sz w:val="18"/>
                <w:szCs w:val="18"/>
              </w:rPr>
            </w:pPr>
            <w:r w:rsidRPr="004F448D">
              <w:rPr>
                <w:b/>
                <w:sz w:val="18"/>
                <w:szCs w:val="18"/>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6683C9D1" w14:textId="77777777" w:rsidR="00A96F14" w:rsidRPr="004F448D" w:rsidRDefault="00751EEB">
            <w:pPr>
              <w:jc w:val="both"/>
              <w:rPr>
                <w:b/>
                <w:sz w:val="18"/>
                <w:szCs w:val="18"/>
              </w:rPr>
            </w:pPr>
            <w:r w:rsidRPr="004F448D">
              <w:rPr>
                <w:b/>
                <w:sz w:val="18"/>
                <w:szCs w:val="18"/>
              </w:rPr>
              <w:t>Assessment Methods</w:t>
            </w:r>
          </w:p>
        </w:tc>
      </w:tr>
      <w:tr w:rsidR="00A96F14" w14:paraId="12887036" w14:textId="77777777">
        <w:trPr>
          <w:trHeight w:val="368"/>
        </w:trPr>
        <w:tc>
          <w:tcPr>
            <w:tcW w:w="851" w:type="dxa"/>
            <w:tcBorders>
              <w:top w:val="single" w:sz="4" w:space="0" w:color="000000"/>
              <w:left w:val="single" w:sz="4" w:space="0" w:color="000000"/>
              <w:right w:val="single" w:sz="4" w:space="0" w:color="000000"/>
            </w:tcBorders>
            <w:shd w:val="clear" w:color="auto" w:fill="auto"/>
          </w:tcPr>
          <w:p w14:paraId="4B38C10F" w14:textId="77777777" w:rsidR="00A96F14" w:rsidRDefault="00751EEB">
            <w:pPr>
              <w:rPr>
                <w:b/>
                <w:sz w:val="16"/>
                <w:szCs w:val="16"/>
              </w:rPr>
            </w:pPr>
            <w:r>
              <w:rPr>
                <w:b/>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B534BDE" w14:textId="77777777" w:rsidR="00A96F14" w:rsidRDefault="00751EEB">
            <w:pPr>
              <w:jc w:val="both"/>
              <w:rPr>
                <w:b/>
                <w:sz w:val="16"/>
                <w:szCs w:val="16"/>
              </w:rPr>
            </w:pPr>
            <w:r>
              <w:rPr>
                <w:b/>
                <w:sz w:val="16"/>
                <w:szCs w:val="16"/>
              </w:rPr>
              <w:t>Digital</w:t>
            </w:r>
          </w:p>
          <w:p w14:paraId="25926150" w14:textId="77777777" w:rsidR="00A96F14" w:rsidRDefault="00751EEB">
            <w:pPr>
              <w:rPr>
                <w:b/>
                <w:sz w:val="16"/>
                <w:szCs w:val="16"/>
              </w:rPr>
            </w:pPr>
            <w:r>
              <w:rPr>
                <w:b/>
                <w:sz w:val="16"/>
                <w:szCs w:val="16"/>
              </w:rPr>
              <w:t>equivalent</w:t>
            </w:r>
          </w:p>
          <w:p w14:paraId="7BABEF7C" w14:textId="77777777" w:rsidR="00A96F14" w:rsidRDefault="00751EEB">
            <w:pPr>
              <w:rPr>
                <w:b/>
                <w:sz w:val="16"/>
                <w:szCs w:val="16"/>
              </w:rPr>
            </w:pPr>
            <w:r>
              <w:rPr>
                <w:b/>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0E0F5572" w14:textId="77777777" w:rsidR="00A96F14" w:rsidRDefault="00751EEB">
            <w:pPr>
              <w:rPr>
                <w:b/>
                <w:sz w:val="16"/>
                <w:szCs w:val="16"/>
              </w:rPr>
            </w:pPr>
            <w:r>
              <w:rPr>
                <w:b/>
                <w:sz w:val="16"/>
                <w:szCs w:val="16"/>
              </w:rPr>
              <w:t>points,</w:t>
            </w:r>
          </w:p>
          <w:p w14:paraId="7D4DB161" w14:textId="77777777" w:rsidR="00A96F14" w:rsidRDefault="00751EEB">
            <w:pPr>
              <w:rPr>
                <w:sz w:val="16"/>
                <w:szCs w:val="16"/>
              </w:rPr>
            </w:pPr>
            <w:r>
              <w:rPr>
                <w:b/>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289AD492" w14:textId="77777777" w:rsidR="00A96F14" w:rsidRDefault="00751EEB">
            <w:pPr>
              <w:rPr>
                <w:sz w:val="16"/>
                <w:szCs w:val="16"/>
              </w:rPr>
            </w:pPr>
            <w:r>
              <w:rPr>
                <w:b/>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56D9A21B" w14:textId="77777777" w:rsidR="00A96F14" w:rsidRDefault="00751EEB">
            <w:pPr>
              <w:jc w:val="both"/>
              <w:rPr>
                <w:sz w:val="16"/>
                <w:szCs w:val="16"/>
              </w:rPr>
            </w:pPr>
            <w:r>
              <w:rPr>
                <w:b/>
                <w:sz w:val="16"/>
                <w:szCs w:val="16"/>
              </w:rPr>
              <w:t xml:space="preserve">Criteria-based assessment </w:t>
            </w:r>
            <w:r>
              <w:rPr>
                <w:sz w:val="16"/>
                <w:szCs w:val="16"/>
              </w:rPr>
              <w:t>is the process of correlating actual learning outcomes with expected learning outcomes based on clearly defined criteria. Based on formative and summative assessment.</w:t>
            </w:r>
          </w:p>
          <w:p w14:paraId="762CC111" w14:textId="77777777" w:rsidR="00A96F14" w:rsidRDefault="00751EEB">
            <w:pPr>
              <w:jc w:val="both"/>
              <w:rPr>
                <w:sz w:val="16"/>
                <w:szCs w:val="16"/>
              </w:rPr>
            </w:pPr>
            <w:r>
              <w:rPr>
                <w:b/>
                <w:sz w:val="16"/>
                <w:szCs w:val="16"/>
              </w:rPr>
              <w:t xml:space="preserve">Formative assessment is </w:t>
            </w:r>
            <w:r>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2DF7B285" w14:textId="77777777" w:rsidR="00A96F14" w:rsidRDefault="00751EEB">
            <w:pPr>
              <w:jc w:val="both"/>
              <w:rPr>
                <w:sz w:val="16"/>
                <w:szCs w:val="16"/>
              </w:rPr>
            </w:pPr>
            <w:r>
              <w:rPr>
                <w:b/>
                <w:sz w:val="16"/>
                <w:szCs w:val="16"/>
              </w:rPr>
              <w:t xml:space="preserve">Summative assessment </w:t>
            </w:r>
            <w:r>
              <w:rPr>
                <w:sz w:val="16"/>
                <w:szCs w:val="16"/>
              </w:rPr>
              <w:t>-</w:t>
            </w:r>
            <w:r>
              <w:rPr>
                <w:b/>
                <w:sz w:val="16"/>
                <w:szCs w:val="16"/>
              </w:rPr>
              <w:t xml:space="preserve"> </w:t>
            </w:r>
            <w:r>
              <w:rPr>
                <w:sz w:val="16"/>
                <w:szCs w:val="16"/>
              </w:rPr>
              <w:t>type of assessment, which is carried out upon completion of the study of the section in accordance with the program of the course.</w:t>
            </w:r>
            <w:r>
              <w:rPr>
                <w:b/>
                <w:sz w:val="16"/>
                <w:szCs w:val="16"/>
              </w:rPr>
              <w:t xml:space="preserve"> </w:t>
            </w:r>
            <w:r>
              <w:rPr>
                <w:sz w:val="16"/>
                <w:szCs w:val="16"/>
              </w:rPr>
              <w:t xml:space="preserve">Conducted 3-4 times per semester when performing </w:t>
            </w:r>
            <w:r w:rsidRPr="00EB7FE7">
              <w:rPr>
                <w:color w:val="0D0D0D" w:themeColor="text1" w:themeTint="F2"/>
                <w:sz w:val="16"/>
                <w:szCs w:val="16"/>
              </w:rPr>
              <w:t>IWS.</w:t>
            </w:r>
            <w:r>
              <w:rPr>
                <w:color w:val="FF0000"/>
                <w:sz w:val="16"/>
                <w:szCs w:val="16"/>
              </w:rPr>
              <w:t xml:space="preserve"> </w:t>
            </w:r>
            <w:r>
              <w:rPr>
                <w:sz w:val="16"/>
                <w:szCs w:val="16"/>
              </w:rPr>
              <w:t>This is the assessment of mastering the expected learning outcomes in relation to the descriptors. Allows you to determine and fix the level of mastering the course for a certain period. Learning outcomes are evaluated.</w:t>
            </w:r>
          </w:p>
        </w:tc>
      </w:tr>
      <w:tr w:rsidR="00A96F14" w14:paraId="06960A03" w14:textId="77777777">
        <w:trPr>
          <w:trHeight w:val="359"/>
        </w:trPr>
        <w:tc>
          <w:tcPr>
            <w:tcW w:w="851" w:type="dxa"/>
            <w:tcBorders>
              <w:left w:val="single" w:sz="4" w:space="0" w:color="000000"/>
              <w:right w:val="single" w:sz="4" w:space="0" w:color="000000"/>
            </w:tcBorders>
          </w:tcPr>
          <w:p w14:paraId="17457D92" w14:textId="77777777" w:rsidR="00A96F14" w:rsidRDefault="00751EEB">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5FEEF51F" w14:textId="77777777" w:rsidR="00A96F14" w:rsidRDefault="00751EEB">
            <w:pPr>
              <w:jc w:val="both"/>
              <w:rPr>
                <w:b/>
                <w:sz w:val="16"/>
                <w:szCs w:val="16"/>
                <w:highlight w:val="green"/>
              </w:rPr>
            </w:pPr>
            <w:r>
              <w:rPr>
                <w:sz w:val="16"/>
                <w:szCs w:val="16"/>
              </w:rPr>
              <w:t>4.0 _</w:t>
            </w:r>
          </w:p>
        </w:tc>
        <w:tc>
          <w:tcPr>
            <w:tcW w:w="1134" w:type="dxa"/>
            <w:tcBorders>
              <w:left w:val="single" w:sz="4" w:space="0" w:color="000000"/>
              <w:right w:val="single" w:sz="4" w:space="0" w:color="000000"/>
            </w:tcBorders>
          </w:tcPr>
          <w:p w14:paraId="6D3E911B" w14:textId="77777777" w:rsidR="00A96F14" w:rsidRDefault="00751EEB">
            <w:pPr>
              <w:jc w:val="both"/>
              <w:rPr>
                <w:b/>
                <w:sz w:val="16"/>
                <w:szCs w:val="16"/>
                <w:highlight w:val="green"/>
              </w:rPr>
            </w:pPr>
            <w:r>
              <w:rPr>
                <w:sz w:val="16"/>
                <w:szCs w:val="16"/>
              </w:rPr>
              <w:t>95-100</w:t>
            </w:r>
          </w:p>
        </w:tc>
        <w:tc>
          <w:tcPr>
            <w:tcW w:w="1985" w:type="dxa"/>
            <w:vMerge w:val="restart"/>
            <w:tcBorders>
              <w:left w:val="single" w:sz="4" w:space="0" w:color="000000"/>
              <w:right w:val="single" w:sz="4" w:space="0" w:color="000000"/>
            </w:tcBorders>
          </w:tcPr>
          <w:p w14:paraId="1451B9C3" w14:textId="77777777" w:rsidR="00A96F14" w:rsidRDefault="00751EEB">
            <w:pPr>
              <w:jc w:val="both"/>
              <w:rPr>
                <w:b/>
                <w:sz w:val="16"/>
                <w:szCs w:val="16"/>
                <w:highlight w:val="green"/>
              </w:rPr>
            </w:pPr>
            <w:r>
              <w:rPr>
                <w:sz w:val="16"/>
                <w:szCs w:val="16"/>
              </w:rPr>
              <w:t>Great</w:t>
            </w:r>
          </w:p>
        </w:tc>
        <w:tc>
          <w:tcPr>
            <w:tcW w:w="5386" w:type="dxa"/>
            <w:gridSpan w:val="2"/>
            <w:vMerge/>
            <w:tcBorders>
              <w:top w:val="single" w:sz="4" w:space="0" w:color="000000"/>
              <w:left w:val="single" w:sz="4" w:space="0" w:color="000000"/>
              <w:right w:val="single" w:sz="4" w:space="0" w:color="000000"/>
            </w:tcBorders>
          </w:tcPr>
          <w:p w14:paraId="1E50388C" w14:textId="77777777" w:rsidR="00A96F14" w:rsidRDefault="00A96F14">
            <w:pPr>
              <w:widowControl w:val="0"/>
              <w:pBdr>
                <w:top w:val="nil"/>
                <w:left w:val="nil"/>
                <w:bottom w:val="nil"/>
                <w:right w:val="nil"/>
                <w:between w:val="nil"/>
              </w:pBdr>
              <w:spacing w:line="276" w:lineRule="auto"/>
              <w:rPr>
                <w:b/>
                <w:sz w:val="16"/>
                <w:szCs w:val="16"/>
                <w:highlight w:val="green"/>
              </w:rPr>
            </w:pPr>
          </w:p>
        </w:tc>
      </w:tr>
      <w:tr w:rsidR="00A96F14" w14:paraId="17464E37" w14:textId="77777777">
        <w:trPr>
          <w:trHeight w:val="359"/>
        </w:trPr>
        <w:tc>
          <w:tcPr>
            <w:tcW w:w="851" w:type="dxa"/>
            <w:tcBorders>
              <w:left w:val="single" w:sz="4" w:space="0" w:color="000000"/>
              <w:right w:val="single" w:sz="4" w:space="0" w:color="000000"/>
            </w:tcBorders>
          </w:tcPr>
          <w:p w14:paraId="450ABC94" w14:textId="77777777" w:rsidR="00A96F14" w:rsidRDefault="00751EEB">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47F1490A" w14:textId="77777777" w:rsidR="00A96F14" w:rsidRDefault="00751EEB">
            <w:pPr>
              <w:jc w:val="both"/>
              <w:rPr>
                <w:b/>
                <w:sz w:val="16"/>
                <w:szCs w:val="16"/>
                <w:highlight w:val="green"/>
              </w:rPr>
            </w:pPr>
            <w:r>
              <w:rPr>
                <w:sz w:val="16"/>
                <w:szCs w:val="16"/>
              </w:rPr>
              <w:t>3.67</w:t>
            </w:r>
          </w:p>
        </w:tc>
        <w:tc>
          <w:tcPr>
            <w:tcW w:w="1134" w:type="dxa"/>
            <w:tcBorders>
              <w:left w:val="single" w:sz="4" w:space="0" w:color="000000"/>
              <w:right w:val="single" w:sz="4" w:space="0" w:color="000000"/>
            </w:tcBorders>
          </w:tcPr>
          <w:p w14:paraId="0E8BE538" w14:textId="77777777" w:rsidR="00A96F14" w:rsidRDefault="00751EEB">
            <w:pPr>
              <w:jc w:val="both"/>
              <w:rPr>
                <w:b/>
                <w:sz w:val="16"/>
                <w:szCs w:val="16"/>
                <w:highlight w:val="green"/>
              </w:rPr>
            </w:pPr>
            <w:r>
              <w:rPr>
                <w:sz w:val="16"/>
                <w:szCs w:val="16"/>
              </w:rPr>
              <w:t>90-94</w:t>
            </w:r>
          </w:p>
        </w:tc>
        <w:tc>
          <w:tcPr>
            <w:tcW w:w="1985" w:type="dxa"/>
            <w:vMerge/>
            <w:tcBorders>
              <w:left w:val="single" w:sz="4" w:space="0" w:color="000000"/>
              <w:right w:val="single" w:sz="4" w:space="0" w:color="000000"/>
            </w:tcBorders>
          </w:tcPr>
          <w:p w14:paraId="27E54DFE"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5386" w:type="dxa"/>
            <w:gridSpan w:val="2"/>
            <w:vMerge/>
            <w:tcBorders>
              <w:top w:val="single" w:sz="4" w:space="0" w:color="000000"/>
              <w:left w:val="single" w:sz="4" w:space="0" w:color="000000"/>
              <w:right w:val="single" w:sz="4" w:space="0" w:color="000000"/>
            </w:tcBorders>
          </w:tcPr>
          <w:p w14:paraId="22EDC90A" w14:textId="77777777" w:rsidR="00A96F14" w:rsidRDefault="00A96F14">
            <w:pPr>
              <w:widowControl w:val="0"/>
              <w:pBdr>
                <w:top w:val="nil"/>
                <w:left w:val="nil"/>
                <w:bottom w:val="nil"/>
                <w:right w:val="nil"/>
                <w:between w:val="nil"/>
              </w:pBdr>
              <w:spacing w:line="276" w:lineRule="auto"/>
              <w:rPr>
                <w:b/>
                <w:sz w:val="16"/>
                <w:szCs w:val="16"/>
                <w:highlight w:val="green"/>
              </w:rPr>
            </w:pPr>
          </w:p>
        </w:tc>
      </w:tr>
      <w:tr w:rsidR="00A96F14" w14:paraId="39013170" w14:textId="77777777">
        <w:trPr>
          <w:trHeight w:val="973"/>
        </w:trPr>
        <w:tc>
          <w:tcPr>
            <w:tcW w:w="851" w:type="dxa"/>
            <w:tcBorders>
              <w:left w:val="single" w:sz="4" w:space="0" w:color="000000"/>
              <w:right w:val="single" w:sz="4" w:space="0" w:color="000000"/>
            </w:tcBorders>
          </w:tcPr>
          <w:p w14:paraId="7F3355B0" w14:textId="77777777" w:rsidR="00A96F14" w:rsidRDefault="00751EEB">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6F6B4C9A" w14:textId="77777777" w:rsidR="00A96F14" w:rsidRDefault="00751EEB">
            <w:pPr>
              <w:jc w:val="both"/>
              <w:rPr>
                <w:b/>
                <w:sz w:val="16"/>
                <w:szCs w:val="16"/>
                <w:highlight w:val="green"/>
              </w:rPr>
            </w:pPr>
            <w:r>
              <w:rPr>
                <w:sz w:val="16"/>
                <w:szCs w:val="16"/>
              </w:rPr>
              <w:t>3.33</w:t>
            </w:r>
          </w:p>
        </w:tc>
        <w:tc>
          <w:tcPr>
            <w:tcW w:w="1134" w:type="dxa"/>
            <w:tcBorders>
              <w:left w:val="single" w:sz="4" w:space="0" w:color="000000"/>
              <w:right w:val="single" w:sz="4" w:space="0" w:color="000000"/>
            </w:tcBorders>
          </w:tcPr>
          <w:p w14:paraId="02669FF8" w14:textId="77777777" w:rsidR="00A96F14" w:rsidRDefault="00751EEB">
            <w:pPr>
              <w:jc w:val="both"/>
              <w:rPr>
                <w:b/>
                <w:sz w:val="16"/>
                <w:szCs w:val="16"/>
                <w:highlight w:val="green"/>
              </w:rPr>
            </w:pPr>
            <w:r>
              <w:rPr>
                <w:sz w:val="16"/>
                <w:szCs w:val="16"/>
              </w:rPr>
              <w:t>85-89</w:t>
            </w:r>
          </w:p>
        </w:tc>
        <w:tc>
          <w:tcPr>
            <w:tcW w:w="1985" w:type="dxa"/>
            <w:vMerge w:val="restart"/>
            <w:tcBorders>
              <w:left w:val="single" w:sz="4" w:space="0" w:color="000000"/>
              <w:right w:val="single" w:sz="4" w:space="0" w:color="000000"/>
            </w:tcBorders>
          </w:tcPr>
          <w:p w14:paraId="36138F7D" w14:textId="77777777" w:rsidR="00A96F14" w:rsidRDefault="00751EEB">
            <w:pPr>
              <w:jc w:val="both"/>
              <w:rPr>
                <w:b/>
                <w:sz w:val="16"/>
                <w:szCs w:val="16"/>
                <w:highlight w:val="green"/>
              </w:rPr>
            </w:pPr>
            <w:r>
              <w:rPr>
                <w:sz w:val="16"/>
                <w:szCs w:val="16"/>
              </w:rPr>
              <w:t>Fine</w:t>
            </w:r>
          </w:p>
        </w:tc>
        <w:tc>
          <w:tcPr>
            <w:tcW w:w="5386" w:type="dxa"/>
            <w:gridSpan w:val="2"/>
            <w:vMerge/>
            <w:tcBorders>
              <w:top w:val="single" w:sz="4" w:space="0" w:color="000000"/>
              <w:left w:val="single" w:sz="4" w:space="0" w:color="000000"/>
              <w:right w:val="single" w:sz="4" w:space="0" w:color="000000"/>
            </w:tcBorders>
          </w:tcPr>
          <w:p w14:paraId="27747034" w14:textId="77777777" w:rsidR="00A96F14" w:rsidRDefault="00A96F14">
            <w:pPr>
              <w:widowControl w:val="0"/>
              <w:pBdr>
                <w:top w:val="nil"/>
                <w:left w:val="nil"/>
                <w:bottom w:val="nil"/>
                <w:right w:val="nil"/>
                <w:between w:val="nil"/>
              </w:pBdr>
              <w:spacing w:line="276" w:lineRule="auto"/>
              <w:rPr>
                <w:b/>
                <w:sz w:val="16"/>
                <w:szCs w:val="16"/>
                <w:highlight w:val="green"/>
              </w:rPr>
            </w:pPr>
          </w:p>
        </w:tc>
      </w:tr>
      <w:tr w:rsidR="00A96F14" w14:paraId="216D5894" w14:textId="77777777">
        <w:trPr>
          <w:trHeight w:val="215"/>
        </w:trPr>
        <w:tc>
          <w:tcPr>
            <w:tcW w:w="851" w:type="dxa"/>
            <w:tcBorders>
              <w:left w:val="single" w:sz="4" w:space="0" w:color="000000"/>
              <w:right w:val="single" w:sz="4" w:space="0" w:color="000000"/>
            </w:tcBorders>
          </w:tcPr>
          <w:p w14:paraId="7DD27884" w14:textId="77777777" w:rsidR="00A96F14" w:rsidRDefault="00751EEB">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0E665033" w14:textId="77777777" w:rsidR="00A96F14" w:rsidRDefault="00751EEB">
            <w:pPr>
              <w:jc w:val="both"/>
              <w:rPr>
                <w:b/>
                <w:sz w:val="16"/>
                <w:szCs w:val="16"/>
                <w:highlight w:val="green"/>
              </w:rPr>
            </w:pPr>
            <w:r>
              <w:rPr>
                <w:sz w:val="16"/>
                <w:szCs w:val="16"/>
              </w:rPr>
              <w:t>3.0</w:t>
            </w:r>
          </w:p>
        </w:tc>
        <w:tc>
          <w:tcPr>
            <w:tcW w:w="1134" w:type="dxa"/>
            <w:tcBorders>
              <w:left w:val="single" w:sz="4" w:space="0" w:color="000000"/>
              <w:right w:val="single" w:sz="4" w:space="0" w:color="000000"/>
            </w:tcBorders>
          </w:tcPr>
          <w:p w14:paraId="061F6BE7" w14:textId="77777777" w:rsidR="00A96F14" w:rsidRDefault="00751EEB">
            <w:pPr>
              <w:jc w:val="both"/>
              <w:rPr>
                <w:b/>
                <w:sz w:val="16"/>
                <w:szCs w:val="16"/>
                <w:highlight w:val="green"/>
              </w:rPr>
            </w:pPr>
            <w:r>
              <w:rPr>
                <w:sz w:val="16"/>
                <w:szCs w:val="16"/>
              </w:rPr>
              <w:t>80-84</w:t>
            </w:r>
          </w:p>
        </w:tc>
        <w:tc>
          <w:tcPr>
            <w:tcW w:w="1985" w:type="dxa"/>
            <w:vMerge/>
            <w:tcBorders>
              <w:left w:val="single" w:sz="4" w:space="0" w:color="000000"/>
              <w:right w:val="single" w:sz="4" w:space="0" w:color="000000"/>
            </w:tcBorders>
          </w:tcPr>
          <w:p w14:paraId="7E7B394F"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shd w:val="clear" w:color="auto" w:fill="auto"/>
          </w:tcPr>
          <w:p w14:paraId="585274F9" w14:textId="77777777" w:rsidR="00A96F14" w:rsidRDefault="00751EEB">
            <w:pPr>
              <w:jc w:val="both"/>
              <w:rPr>
                <w:b/>
                <w:sz w:val="16"/>
                <w:szCs w:val="16"/>
              </w:rPr>
            </w:pPr>
            <w:r>
              <w:rPr>
                <w:b/>
                <w:sz w:val="16"/>
                <w:szCs w:val="16"/>
              </w:rPr>
              <w:t>Formative and summative assessment</w:t>
            </w:r>
          </w:p>
          <w:p w14:paraId="6E5E563C" w14:textId="77777777" w:rsidR="00A96F14" w:rsidRDefault="00A96F14">
            <w:pPr>
              <w:jc w:val="both"/>
              <w:rPr>
                <w:sz w:val="16"/>
                <w:szCs w:val="16"/>
              </w:rPr>
            </w:pPr>
          </w:p>
        </w:tc>
        <w:tc>
          <w:tcPr>
            <w:tcW w:w="2268" w:type="dxa"/>
            <w:tcBorders>
              <w:left w:val="single" w:sz="4" w:space="0" w:color="000000"/>
              <w:right w:val="single" w:sz="4" w:space="0" w:color="000000"/>
            </w:tcBorders>
            <w:shd w:val="clear" w:color="auto" w:fill="auto"/>
          </w:tcPr>
          <w:p w14:paraId="341F3D93" w14:textId="77777777" w:rsidR="00A96F14" w:rsidRDefault="00751EEB">
            <w:pPr>
              <w:jc w:val="both"/>
              <w:rPr>
                <w:b/>
                <w:sz w:val="16"/>
                <w:szCs w:val="16"/>
              </w:rPr>
            </w:pPr>
            <w:r>
              <w:rPr>
                <w:b/>
                <w:sz w:val="16"/>
                <w:szCs w:val="16"/>
              </w:rPr>
              <w:t>Points % content</w:t>
            </w:r>
          </w:p>
          <w:p w14:paraId="2D89FAF5" w14:textId="77777777" w:rsidR="00A96F14" w:rsidRDefault="00A96F14">
            <w:pPr>
              <w:rPr>
                <w:b/>
                <w:sz w:val="16"/>
                <w:szCs w:val="16"/>
              </w:rPr>
            </w:pPr>
          </w:p>
        </w:tc>
      </w:tr>
      <w:tr w:rsidR="00A96F14" w14:paraId="320666A9" w14:textId="77777777">
        <w:trPr>
          <w:trHeight w:val="135"/>
        </w:trPr>
        <w:tc>
          <w:tcPr>
            <w:tcW w:w="851" w:type="dxa"/>
            <w:tcBorders>
              <w:left w:val="single" w:sz="4" w:space="0" w:color="000000"/>
              <w:right w:val="single" w:sz="4" w:space="0" w:color="000000"/>
            </w:tcBorders>
          </w:tcPr>
          <w:p w14:paraId="7AEBFBDB" w14:textId="77777777" w:rsidR="00A96F14" w:rsidRDefault="00751EEB">
            <w:pPr>
              <w:jc w:val="both"/>
              <w:rPr>
                <w:b/>
                <w:sz w:val="16"/>
                <w:szCs w:val="16"/>
                <w:highlight w:val="green"/>
              </w:rPr>
            </w:pPr>
            <w:r>
              <w:rPr>
                <w:sz w:val="16"/>
                <w:szCs w:val="16"/>
              </w:rPr>
              <w:lastRenderedPageBreak/>
              <w:t>B-</w:t>
            </w:r>
          </w:p>
        </w:tc>
        <w:tc>
          <w:tcPr>
            <w:tcW w:w="1134" w:type="dxa"/>
            <w:gridSpan w:val="2"/>
            <w:tcBorders>
              <w:left w:val="single" w:sz="4" w:space="0" w:color="000000"/>
              <w:right w:val="single" w:sz="4" w:space="0" w:color="000000"/>
            </w:tcBorders>
          </w:tcPr>
          <w:p w14:paraId="4A29F572" w14:textId="77777777" w:rsidR="00A96F14" w:rsidRDefault="00751EEB">
            <w:pPr>
              <w:jc w:val="both"/>
              <w:rPr>
                <w:b/>
                <w:sz w:val="16"/>
                <w:szCs w:val="16"/>
                <w:highlight w:val="green"/>
              </w:rPr>
            </w:pPr>
            <w:r>
              <w:rPr>
                <w:sz w:val="16"/>
                <w:szCs w:val="16"/>
              </w:rPr>
              <w:t>2.67</w:t>
            </w:r>
          </w:p>
        </w:tc>
        <w:tc>
          <w:tcPr>
            <w:tcW w:w="1134" w:type="dxa"/>
            <w:tcBorders>
              <w:left w:val="single" w:sz="4" w:space="0" w:color="000000"/>
              <w:right w:val="single" w:sz="4" w:space="0" w:color="000000"/>
            </w:tcBorders>
          </w:tcPr>
          <w:p w14:paraId="46B9FE0A" w14:textId="77777777" w:rsidR="00A96F14" w:rsidRDefault="00751EEB">
            <w:pPr>
              <w:jc w:val="both"/>
              <w:rPr>
                <w:b/>
                <w:sz w:val="16"/>
                <w:szCs w:val="16"/>
                <w:highlight w:val="green"/>
              </w:rPr>
            </w:pPr>
            <w:r>
              <w:rPr>
                <w:sz w:val="16"/>
                <w:szCs w:val="16"/>
              </w:rPr>
              <w:t>75-79</w:t>
            </w:r>
          </w:p>
        </w:tc>
        <w:tc>
          <w:tcPr>
            <w:tcW w:w="1985" w:type="dxa"/>
            <w:vMerge/>
            <w:tcBorders>
              <w:left w:val="single" w:sz="4" w:space="0" w:color="000000"/>
              <w:right w:val="single" w:sz="4" w:space="0" w:color="000000"/>
            </w:tcBorders>
          </w:tcPr>
          <w:p w14:paraId="6853A77D"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6C4D48CA" w14:textId="77777777" w:rsidR="00A96F14" w:rsidRDefault="00751EEB">
            <w:pPr>
              <w:jc w:val="both"/>
              <w:rPr>
                <w:sz w:val="16"/>
                <w:szCs w:val="16"/>
              </w:rPr>
            </w:pPr>
            <w:r>
              <w:rPr>
                <w:sz w:val="16"/>
                <w:szCs w:val="16"/>
              </w:rPr>
              <w:t>Activity at lectures</w:t>
            </w:r>
          </w:p>
        </w:tc>
        <w:tc>
          <w:tcPr>
            <w:tcW w:w="2268" w:type="dxa"/>
            <w:tcBorders>
              <w:left w:val="single" w:sz="4" w:space="0" w:color="000000"/>
              <w:right w:val="single" w:sz="4" w:space="0" w:color="000000"/>
            </w:tcBorders>
          </w:tcPr>
          <w:p w14:paraId="6BEE5A2D" w14:textId="77777777" w:rsidR="00A96F14" w:rsidRDefault="00751EEB">
            <w:pPr>
              <w:jc w:val="both"/>
              <w:rPr>
                <w:sz w:val="16"/>
                <w:szCs w:val="16"/>
              </w:rPr>
            </w:pPr>
            <w:r>
              <w:rPr>
                <w:sz w:val="16"/>
                <w:szCs w:val="16"/>
              </w:rPr>
              <w:t>3</w:t>
            </w:r>
          </w:p>
        </w:tc>
      </w:tr>
      <w:tr w:rsidR="00A96F14" w14:paraId="13B28248" w14:textId="77777777">
        <w:trPr>
          <w:trHeight w:val="51"/>
        </w:trPr>
        <w:tc>
          <w:tcPr>
            <w:tcW w:w="851" w:type="dxa"/>
            <w:tcBorders>
              <w:left w:val="single" w:sz="4" w:space="0" w:color="000000"/>
              <w:right w:val="single" w:sz="4" w:space="0" w:color="000000"/>
            </w:tcBorders>
          </w:tcPr>
          <w:p w14:paraId="3A9D340B" w14:textId="77777777" w:rsidR="00A96F14" w:rsidRDefault="00751EEB">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3BE24AE2" w14:textId="77777777" w:rsidR="00A96F14" w:rsidRDefault="00751EEB">
            <w:pPr>
              <w:jc w:val="both"/>
              <w:rPr>
                <w:b/>
                <w:sz w:val="16"/>
                <w:szCs w:val="16"/>
                <w:highlight w:val="green"/>
              </w:rPr>
            </w:pPr>
            <w:r>
              <w:rPr>
                <w:sz w:val="16"/>
                <w:szCs w:val="16"/>
              </w:rPr>
              <w:t>2.33</w:t>
            </w:r>
          </w:p>
        </w:tc>
        <w:tc>
          <w:tcPr>
            <w:tcW w:w="1134" w:type="dxa"/>
            <w:tcBorders>
              <w:left w:val="single" w:sz="4" w:space="0" w:color="000000"/>
              <w:right w:val="single" w:sz="4" w:space="0" w:color="000000"/>
            </w:tcBorders>
          </w:tcPr>
          <w:p w14:paraId="735FA57A" w14:textId="77777777" w:rsidR="00A96F14" w:rsidRDefault="00751EEB">
            <w:pPr>
              <w:jc w:val="both"/>
              <w:rPr>
                <w:b/>
                <w:sz w:val="16"/>
                <w:szCs w:val="16"/>
                <w:highlight w:val="green"/>
              </w:rPr>
            </w:pPr>
            <w:r>
              <w:rPr>
                <w:sz w:val="16"/>
                <w:szCs w:val="16"/>
              </w:rPr>
              <w:t>70-74</w:t>
            </w:r>
          </w:p>
        </w:tc>
        <w:tc>
          <w:tcPr>
            <w:tcW w:w="1985" w:type="dxa"/>
            <w:vMerge/>
            <w:tcBorders>
              <w:left w:val="single" w:sz="4" w:space="0" w:color="000000"/>
              <w:right w:val="single" w:sz="4" w:space="0" w:color="000000"/>
            </w:tcBorders>
          </w:tcPr>
          <w:p w14:paraId="375C304F"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66B60B42" w14:textId="77777777" w:rsidR="00A96F14" w:rsidRDefault="00751EEB">
            <w:pPr>
              <w:jc w:val="both"/>
              <w:rPr>
                <w:sz w:val="16"/>
                <w:szCs w:val="16"/>
              </w:rPr>
            </w:pPr>
            <w:r>
              <w:rPr>
                <w:sz w:val="16"/>
                <w:szCs w:val="16"/>
              </w:rPr>
              <w:t>Work in seminar classes</w:t>
            </w:r>
          </w:p>
        </w:tc>
        <w:tc>
          <w:tcPr>
            <w:tcW w:w="2268" w:type="dxa"/>
            <w:tcBorders>
              <w:left w:val="single" w:sz="4" w:space="0" w:color="000000"/>
              <w:right w:val="single" w:sz="4" w:space="0" w:color="000000"/>
            </w:tcBorders>
          </w:tcPr>
          <w:p w14:paraId="70DAC488" w14:textId="77777777" w:rsidR="00A96F14" w:rsidRDefault="00751EEB">
            <w:pPr>
              <w:jc w:val="both"/>
              <w:rPr>
                <w:sz w:val="16"/>
                <w:szCs w:val="16"/>
              </w:rPr>
            </w:pPr>
            <w:r>
              <w:rPr>
                <w:sz w:val="16"/>
                <w:szCs w:val="16"/>
              </w:rPr>
              <w:t>20</w:t>
            </w:r>
          </w:p>
        </w:tc>
      </w:tr>
      <w:tr w:rsidR="00A96F14" w14:paraId="0F96E4FB" w14:textId="77777777">
        <w:trPr>
          <w:trHeight w:val="181"/>
        </w:trPr>
        <w:tc>
          <w:tcPr>
            <w:tcW w:w="851" w:type="dxa"/>
            <w:tcBorders>
              <w:left w:val="single" w:sz="4" w:space="0" w:color="000000"/>
              <w:right w:val="single" w:sz="4" w:space="0" w:color="000000"/>
            </w:tcBorders>
          </w:tcPr>
          <w:p w14:paraId="423CB4C9" w14:textId="77777777" w:rsidR="00A96F14" w:rsidRDefault="00751EEB">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2DF05870" w14:textId="77777777" w:rsidR="00A96F14" w:rsidRDefault="00751EEB">
            <w:pPr>
              <w:jc w:val="both"/>
              <w:rPr>
                <w:b/>
                <w:sz w:val="16"/>
                <w:szCs w:val="16"/>
                <w:highlight w:val="green"/>
              </w:rPr>
            </w:pPr>
            <w:r>
              <w:rPr>
                <w:sz w:val="16"/>
                <w:szCs w:val="16"/>
              </w:rPr>
              <w:t>2.0</w:t>
            </w:r>
          </w:p>
        </w:tc>
        <w:tc>
          <w:tcPr>
            <w:tcW w:w="1134" w:type="dxa"/>
            <w:tcBorders>
              <w:left w:val="single" w:sz="4" w:space="0" w:color="000000"/>
              <w:right w:val="single" w:sz="4" w:space="0" w:color="000000"/>
            </w:tcBorders>
          </w:tcPr>
          <w:p w14:paraId="787D9D39" w14:textId="77777777" w:rsidR="00A96F14" w:rsidRDefault="00751EEB">
            <w:pPr>
              <w:jc w:val="both"/>
              <w:rPr>
                <w:b/>
                <w:sz w:val="16"/>
                <w:szCs w:val="16"/>
                <w:highlight w:val="green"/>
              </w:rPr>
            </w:pPr>
            <w:r>
              <w:rPr>
                <w:sz w:val="16"/>
                <w:szCs w:val="16"/>
              </w:rPr>
              <w:t>65-69</w:t>
            </w:r>
          </w:p>
        </w:tc>
        <w:tc>
          <w:tcPr>
            <w:tcW w:w="1985" w:type="dxa"/>
            <w:vMerge w:val="restart"/>
            <w:tcBorders>
              <w:left w:val="single" w:sz="4" w:space="0" w:color="000000"/>
              <w:right w:val="single" w:sz="4" w:space="0" w:color="000000"/>
            </w:tcBorders>
          </w:tcPr>
          <w:p w14:paraId="06057A10" w14:textId="77777777" w:rsidR="00A96F14" w:rsidRDefault="00751EEB">
            <w:pPr>
              <w:jc w:val="both"/>
              <w:rPr>
                <w:b/>
                <w:sz w:val="16"/>
                <w:szCs w:val="16"/>
                <w:highlight w:val="green"/>
              </w:rPr>
            </w:pPr>
            <w:r>
              <w:rPr>
                <w:sz w:val="16"/>
                <w:szCs w:val="16"/>
              </w:rPr>
              <w:t>Satisfactorily</w:t>
            </w:r>
          </w:p>
        </w:tc>
        <w:tc>
          <w:tcPr>
            <w:tcW w:w="3118" w:type="dxa"/>
            <w:tcBorders>
              <w:left w:val="single" w:sz="4" w:space="0" w:color="000000"/>
              <w:right w:val="single" w:sz="4" w:space="0" w:color="000000"/>
            </w:tcBorders>
          </w:tcPr>
          <w:p w14:paraId="1B287016" w14:textId="77777777" w:rsidR="00A96F14" w:rsidRDefault="00751EEB">
            <w:pPr>
              <w:jc w:val="both"/>
              <w:rPr>
                <w:sz w:val="16"/>
                <w:szCs w:val="16"/>
              </w:rPr>
            </w:pPr>
            <w:r>
              <w:rPr>
                <w:sz w:val="16"/>
                <w:szCs w:val="16"/>
              </w:rPr>
              <w:t>Independent work</w:t>
            </w:r>
          </w:p>
        </w:tc>
        <w:tc>
          <w:tcPr>
            <w:tcW w:w="2268" w:type="dxa"/>
            <w:tcBorders>
              <w:left w:val="single" w:sz="4" w:space="0" w:color="000000"/>
              <w:right w:val="single" w:sz="4" w:space="0" w:color="000000"/>
            </w:tcBorders>
          </w:tcPr>
          <w:p w14:paraId="7960BF46" w14:textId="77777777" w:rsidR="00A96F14" w:rsidRDefault="00751EEB">
            <w:pPr>
              <w:jc w:val="both"/>
              <w:rPr>
                <w:sz w:val="16"/>
                <w:szCs w:val="16"/>
              </w:rPr>
            </w:pPr>
            <w:r>
              <w:rPr>
                <w:sz w:val="16"/>
                <w:szCs w:val="16"/>
              </w:rPr>
              <w:t>25</w:t>
            </w:r>
          </w:p>
        </w:tc>
      </w:tr>
      <w:tr w:rsidR="00A96F14" w14:paraId="4CD15A2C" w14:textId="77777777">
        <w:trPr>
          <w:trHeight w:val="87"/>
        </w:trPr>
        <w:tc>
          <w:tcPr>
            <w:tcW w:w="851" w:type="dxa"/>
            <w:tcBorders>
              <w:left w:val="single" w:sz="4" w:space="0" w:color="000000"/>
              <w:right w:val="single" w:sz="4" w:space="0" w:color="000000"/>
            </w:tcBorders>
          </w:tcPr>
          <w:p w14:paraId="2ADB3119" w14:textId="77777777" w:rsidR="00A96F14" w:rsidRDefault="00751EEB">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35F76399" w14:textId="77777777" w:rsidR="00A96F14" w:rsidRDefault="00751EEB">
            <w:pPr>
              <w:jc w:val="both"/>
              <w:rPr>
                <w:b/>
                <w:sz w:val="16"/>
                <w:szCs w:val="16"/>
                <w:highlight w:val="green"/>
              </w:rPr>
            </w:pPr>
            <w:r>
              <w:rPr>
                <w:sz w:val="16"/>
                <w:szCs w:val="16"/>
              </w:rPr>
              <w:t>1.67</w:t>
            </w:r>
          </w:p>
        </w:tc>
        <w:tc>
          <w:tcPr>
            <w:tcW w:w="1134" w:type="dxa"/>
            <w:tcBorders>
              <w:left w:val="single" w:sz="4" w:space="0" w:color="000000"/>
              <w:right w:val="single" w:sz="4" w:space="0" w:color="000000"/>
            </w:tcBorders>
          </w:tcPr>
          <w:p w14:paraId="6EB4C46A" w14:textId="77777777" w:rsidR="00A96F14" w:rsidRDefault="00751EEB">
            <w:pPr>
              <w:jc w:val="both"/>
              <w:rPr>
                <w:b/>
                <w:sz w:val="16"/>
                <w:szCs w:val="16"/>
                <w:highlight w:val="green"/>
              </w:rPr>
            </w:pPr>
            <w:r>
              <w:rPr>
                <w:sz w:val="16"/>
                <w:szCs w:val="16"/>
              </w:rPr>
              <w:t>60-64</w:t>
            </w:r>
          </w:p>
        </w:tc>
        <w:tc>
          <w:tcPr>
            <w:tcW w:w="1985" w:type="dxa"/>
            <w:vMerge/>
            <w:tcBorders>
              <w:left w:val="single" w:sz="4" w:space="0" w:color="000000"/>
              <w:right w:val="single" w:sz="4" w:space="0" w:color="000000"/>
            </w:tcBorders>
          </w:tcPr>
          <w:p w14:paraId="27DFFC90"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56E8E313" w14:textId="77777777" w:rsidR="00A96F14" w:rsidRDefault="00751EEB">
            <w:pPr>
              <w:jc w:val="both"/>
              <w:rPr>
                <w:sz w:val="16"/>
                <w:szCs w:val="16"/>
              </w:rPr>
            </w:pPr>
            <w:r>
              <w:rPr>
                <w:sz w:val="16"/>
                <w:szCs w:val="16"/>
              </w:rPr>
              <w:t>Design and creative activity</w:t>
            </w:r>
          </w:p>
        </w:tc>
        <w:tc>
          <w:tcPr>
            <w:tcW w:w="2268" w:type="dxa"/>
            <w:tcBorders>
              <w:left w:val="single" w:sz="4" w:space="0" w:color="000000"/>
              <w:right w:val="single" w:sz="4" w:space="0" w:color="000000"/>
            </w:tcBorders>
          </w:tcPr>
          <w:p w14:paraId="3F5C23AC" w14:textId="77777777" w:rsidR="00A96F14" w:rsidRDefault="00751EEB">
            <w:pPr>
              <w:jc w:val="both"/>
              <w:rPr>
                <w:sz w:val="16"/>
                <w:szCs w:val="16"/>
              </w:rPr>
            </w:pPr>
            <w:r>
              <w:rPr>
                <w:sz w:val="16"/>
                <w:szCs w:val="16"/>
              </w:rPr>
              <w:t>10</w:t>
            </w:r>
          </w:p>
        </w:tc>
      </w:tr>
      <w:tr w:rsidR="00A96F14" w14:paraId="59E29F4B" w14:textId="77777777">
        <w:trPr>
          <w:trHeight w:val="250"/>
        </w:trPr>
        <w:tc>
          <w:tcPr>
            <w:tcW w:w="851" w:type="dxa"/>
            <w:tcBorders>
              <w:left w:val="single" w:sz="4" w:space="0" w:color="000000"/>
              <w:bottom w:val="single" w:sz="4" w:space="0" w:color="000000"/>
              <w:right w:val="single" w:sz="4" w:space="0" w:color="000000"/>
            </w:tcBorders>
          </w:tcPr>
          <w:p w14:paraId="167D17EA" w14:textId="77777777" w:rsidR="00A96F14" w:rsidRDefault="00751EEB">
            <w:pPr>
              <w:jc w:val="both"/>
              <w:rPr>
                <w:b/>
                <w:sz w:val="16"/>
                <w:szCs w:val="16"/>
                <w:highlight w:val="green"/>
              </w:rPr>
            </w:pPr>
            <w:r>
              <w:rPr>
                <w:sz w:val="16"/>
                <w:szCs w:val="16"/>
              </w:rPr>
              <w:t>D+</w:t>
            </w:r>
          </w:p>
        </w:tc>
        <w:tc>
          <w:tcPr>
            <w:tcW w:w="1134" w:type="dxa"/>
            <w:gridSpan w:val="2"/>
            <w:tcBorders>
              <w:left w:val="single" w:sz="4" w:space="0" w:color="000000"/>
              <w:bottom w:val="single" w:sz="4" w:space="0" w:color="000000"/>
              <w:right w:val="single" w:sz="4" w:space="0" w:color="000000"/>
            </w:tcBorders>
          </w:tcPr>
          <w:p w14:paraId="580B1BE3" w14:textId="77777777" w:rsidR="00A96F14" w:rsidRDefault="00751EEB">
            <w:pPr>
              <w:jc w:val="both"/>
              <w:rPr>
                <w:b/>
                <w:sz w:val="16"/>
                <w:szCs w:val="16"/>
                <w:highlight w:val="green"/>
              </w:rPr>
            </w:pPr>
            <w:r>
              <w:rPr>
                <w:sz w:val="16"/>
                <w:szCs w:val="16"/>
              </w:rPr>
              <w:t>1.33</w:t>
            </w:r>
          </w:p>
        </w:tc>
        <w:tc>
          <w:tcPr>
            <w:tcW w:w="1134" w:type="dxa"/>
            <w:tcBorders>
              <w:left w:val="single" w:sz="4" w:space="0" w:color="000000"/>
              <w:bottom w:val="single" w:sz="4" w:space="0" w:color="000000"/>
              <w:right w:val="single" w:sz="4" w:space="0" w:color="000000"/>
            </w:tcBorders>
          </w:tcPr>
          <w:p w14:paraId="3D39AFED" w14:textId="77777777" w:rsidR="00A96F14" w:rsidRDefault="00751EEB">
            <w:pPr>
              <w:jc w:val="both"/>
              <w:rPr>
                <w:b/>
                <w:sz w:val="16"/>
                <w:szCs w:val="16"/>
                <w:highlight w:val="green"/>
              </w:rPr>
            </w:pPr>
            <w:r>
              <w:rPr>
                <w:sz w:val="16"/>
                <w:szCs w:val="16"/>
              </w:rPr>
              <w:t>55-59</w:t>
            </w:r>
          </w:p>
        </w:tc>
        <w:tc>
          <w:tcPr>
            <w:tcW w:w="1985" w:type="dxa"/>
            <w:vMerge w:val="restart"/>
            <w:tcBorders>
              <w:left w:val="single" w:sz="4" w:space="0" w:color="000000"/>
              <w:bottom w:val="single" w:sz="4" w:space="0" w:color="000000"/>
              <w:right w:val="single" w:sz="4" w:space="0" w:color="000000"/>
            </w:tcBorders>
          </w:tcPr>
          <w:p w14:paraId="691EF67B" w14:textId="77777777" w:rsidR="00A96F14" w:rsidRDefault="00751EEB">
            <w:pPr>
              <w:jc w:val="both"/>
              <w:rPr>
                <w:sz w:val="16"/>
                <w:szCs w:val="16"/>
              </w:rPr>
            </w:pPr>
            <w:r>
              <w:rPr>
                <w:sz w:val="16"/>
                <w:szCs w:val="16"/>
              </w:rPr>
              <w:t>Unsatisfactory</w:t>
            </w:r>
          </w:p>
        </w:tc>
        <w:tc>
          <w:tcPr>
            <w:tcW w:w="3118" w:type="dxa"/>
            <w:tcBorders>
              <w:left w:val="single" w:sz="4" w:space="0" w:color="000000"/>
              <w:bottom w:val="single" w:sz="4" w:space="0" w:color="000000"/>
              <w:right w:val="single" w:sz="4" w:space="0" w:color="000000"/>
            </w:tcBorders>
          </w:tcPr>
          <w:p w14:paraId="63E2AF4A" w14:textId="77777777" w:rsidR="00A96F14" w:rsidRDefault="00751EEB">
            <w:pPr>
              <w:jc w:val="both"/>
              <w:rPr>
                <w:sz w:val="16"/>
                <w:szCs w:val="16"/>
              </w:rPr>
            </w:pPr>
            <w:r>
              <w:rPr>
                <w:sz w:val="16"/>
                <w:szCs w:val="16"/>
              </w:rPr>
              <w:t>Final control (exam)</w:t>
            </w:r>
          </w:p>
        </w:tc>
        <w:tc>
          <w:tcPr>
            <w:tcW w:w="2268" w:type="dxa"/>
            <w:tcBorders>
              <w:left w:val="single" w:sz="4" w:space="0" w:color="000000"/>
              <w:bottom w:val="single" w:sz="4" w:space="0" w:color="000000"/>
              <w:right w:val="single" w:sz="4" w:space="0" w:color="000000"/>
            </w:tcBorders>
          </w:tcPr>
          <w:p w14:paraId="0A6B8539" w14:textId="77777777" w:rsidR="00A96F14" w:rsidRDefault="00751EEB">
            <w:pPr>
              <w:jc w:val="both"/>
              <w:rPr>
                <w:sz w:val="16"/>
                <w:szCs w:val="16"/>
              </w:rPr>
            </w:pPr>
            <w:r>
              <w:rPr>
                <w:sz w:val="16"/>
                <w:szCs w:val="16"/>
              </w:rPr>
              <w:t>40</w:t>
            </w:r>
          </w:p>
        </w:tc>
      </w:tr>
      <w:tr w:rsidR="00A96F14" w14:paraId="4C5FA7BA"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6605D3F0" w14:textId="77777777" w:rsidR="00A96F14" w:rsidRDefault="00751EEB">
            <w:pPr>
              <w:rPr>
                <w:sz w:val="16"/>
                <w:szCs w:val="16"/>
                <w:highlight w:val="green"/>
              </w:rPr>
            </w:pPr>
            <w:r>
              <w:rPr>
                <w:sz w:val="16"/>
                <w:szCs w:val="16"/>
              </w:rPr>
              <w:t>D</w:t>
            </w:r>
          </w:p>
        </w:tc>
        <w:tc>
          <w:tcPr>
            <w:tcW w:w="1134" w:type="dxa"/>
            <w:gridSpan w:val="2"/>
            <w:tcBorders>
              <w:top w:val="single" w:sz="4" w:space="0" w:color="000000"/>
              <w:left w:val="single" w:sz="4" w:space="0" w:color="000000"/>
              <w:bottom w:val="single" w:sz="4" w:space="0" w:color="000000"/>
              <w:right w:val="single" w:sz="4" w:space="0" w:color="000000"/>
            </w:tcBorders>
          </w:tcPr>
          <w:p w14:paraId="08A09A46" w14:textId="77777777" w:rsidR="00A96F14" w:rsidRDefault="00751EEB">
            <w:pPr>
              <w:rPr>
                <w:sz w:val="16"/>
                <w:szCs w:val="16"/>
                <w:highlight w:val="green"/>
              </w:rPr>
            </w:pPr>
            <w:r>
              <w:rPr>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14:paraId="144B1B1E" w14:textId="77777777" w:rsidR="00A96F14" w:rsidRDefault="00751EEB">
            <w:pPr>
              <w:rPr>
                <w:sz w:val="16"/>
                <w:szCs w:val="16"/>
                <w:highlight w:val="green"/>
              </w:rPr>
            </w:pPr>
            <w:r>
              <w:rPr>
                <w:sz w:val="16"/>
                <w:szCs w:val="16"/>
              </w:rPr>
              <w:t>50-54</w:t>
            </w:r>
          </w:p>
        </w:tc>
        <w:tc>
          <w:tcPr>
            <w:tcW w:w="1985" w:type="dxa"/>
            <w:vMerge/>
            <w:tcBorders>
              <w:left w:val="single" w:sz="4" w:space="0" w:color="000000"/>
              <w:bottom w:val="single" w:sz="4" w:space="0" w:color="000000"/>
              <w:right w:val="single" w:sz="4" w:space="0" w:color="000000"/>
            </w:tcBorders>
          </w:tcPr>
          <w:p w14:paraId="205BFD68" w14:textId="77777777" w:rsidR="00A96F14" w:rsidRDefault="00A96F14">
            <w:pPr>
              <w:widowControl w:val="0"/>
              <w:pBdr>
                <w:top w:val="nil"/>
                <w:left w:val="nil"/>
                <w:bottom w:val="nil"/>
                <w:right w:val="nil"/>
                <w:between w:val="nil"/>
              </w:pBdr>
              <w:spacing w:line="276" w:lineRule="auto"/>
              <w:rPr>
                <w:sz w:val="16"/>
                <w:szCs w:val="16"/>
                <w:highlight w:val="green"/>
              </w:rPr>
            </w:pPr>
          </w:p>
        </w:tc>
        <w:tc>
          <w:tcPr>
            <w:tcW w:w="3118" w:type="dxa"/>
            <w:tcBorders>
              <w:top w:val="single" w:sz="4" w:space="0" w:color="000000"/>
              <w:left w:val="single" w:sz="4" w:space="0" w:color="000000"/>
              <w:bottom w:val="single" w:sz="4" w:space="0" w:color="000000"/>
              <w:right w:val="single" w:sz="4" w:space="0" w:color="000000"/>
            </w:tcBorders>
          </w:tcPr>
          <w:p w14:paraId="04153868" w14:textId="77777777" w:rsidR="00A96F14" w:rsidRDefault="00751EEB">
            <w:pPr>
              <w:rPr>
                <w:sz w:val="16"/>
                <w:szCs w:val="16"/>
              </w:rPr>
            </w:pPr>
            <w:r>
              <w:rPr>
                <w:sz w:val="16"/>
                <w:szCs w:val="16"/>
              </w:rPr>
              <w:t>TOTAL</w:t>
            </w:r>
          </w:p>
        </w:tc>
        <w:tc>
          <w:tcPr>
            <w:tcW w:w="2268" w:type="dxa"/>
            <w:tcBorders>
              <w:top w:val="single" w:sz="4" w:space="0" w:color="000000"/>
              <w:left w:val="single" w:sz="4" w:space="0" w:color="000000"/>
              <w:bottom w:val="single" w:sz="4" w:space="0" w:color="000000"/>
              <w:right w:val="single" w:sz="4" w:space="0" w:color="000000"/>
            </w:tcBorders>
          </w:tcPr>
          <w:p w14:paraId="3D21950B" w14:textId="77777777" w:rsidR="00A96F14" w:rsidRDefault="00751EEB">
            <w:pPr>
              <w:rPr>
                <w:sz w:val="16"/>
                <w:szCs w:val="16"/>
              </w:rPr>
            </w:pPr>
            <w:r>
              <w:rPr>
                <w:sz w:val="16"/>
                <w:szCs w:val="16"/>
              </w:rPr>
              <w:t>100</w:t>
            </w:r>
          </w:p>
        </w:tc>
      </w:tr>
      <w:tr w:rsidR="00A96F14" w14:paraId="6BAA1D5B"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0CB27785" w14:textId="77777777" w:rsidR="00A96F14" w:rsidRDefault="00A96F14">
            <w:pPr>
              <w:tabs>
                <w:tab w:val="left" w:pos="1276"/>
              </w:tabs>
              <w:jc w:val="center"/>
              <w:rPr>
                <w:b/>
                <w:sz w:val="8"/>
                <w:szCs w:val="8"/>
              </w:rPr>
            </w:pPr>
          </w:p>
          <w:p w14:paraId="359FE0D7" w14:textId="77777777" w:rsidR="00A96F14" w:rsidRDefault="00751EEB">
            <w:pPr>
              <w:jc w:val="center"/>
              <w:rPr>
                <w:b/>
                <w:sz w:val="20"/>
                <w:szCs w:val="20"/>
              </w:rPr>
            </w:pPr>
            <w:r>
              <w:rPr>
                <w:b/>
                <w:sz w:val="20"/>
                <w:szCs w:val="20"/>
              </w:rPr>
              <w:t>Calendar (schedule) for the implementation of the content of the course. Methods of teaching and learning.</w:t>
            </w:r>
          </w:p>
          <w:p w14:paraId="5181626F" w14:textId="77777777" w:rsidR="00A96F14" w:rsidRDefault="00A96F14">
            <w:pPr>
              <w:tabs>
                <w:tab w:val="left" w:pos="1276"/>
              </w:tabs>
              <w:jc w:val="center"/>
              <w:rPr>
                <w:b/>
                <w:sz w:val="8"/>
                <w:szCs w:val="8"/>
              </w:rPr>
            </w:pPr>
          </w:p>
        </w:tc>
      </w:tr>
    </w:tbl>
    <w:p w14:paraId="78350E83" w14:textId="77777777" w:rsidR="00A96F14" w:rsidRDefault="00A96F14">
      <w:pPr>
        <w:widowControl w:val="0"/>
        <w:pBdr>
          <w:top w:val="nil"/>
          <w:left w:val="nil"/>
          <w:bottom w:val="nil"/>
          <w:right w:val="nil"/>
          <w:between w:val="nil"/>
        </w:pBdr>
        <w:spacing w:line="276" w:lineRule="auto"/>
        <w:rPr>
          <w:b/>
          <w:sz w:val="8"/>
          <w:szCs w:val="8"/>
        </w:rPr>
      </w:pPr>
    </w:p>
    <w:tbl>
      <w:tblPr>
        <w:tblStyle w:val="a7"/>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9"/>
        <w:gridCol w:w="7985"/>
        <w:gridCol w:w="928"/>
        <w:gridCol w:w="726"/>
      </w:tblGrid>
      <w:tr w:rsidR="00A96F14" w14:paraId="38092AA7" w14:textId="77777777" w:rsidTr="00D60019">
        <w:tc>
          <w:tcPr>
            <w:tcW w:w="869" w:type="dxa"/>
            <w:shd w:val="clear" w:color="auto" w:fill="auto"/>
          </w:tcPr>
          <w:p w14:paraId="267AAB81" w14:textId="77777777" w:rsidR="00A96F14" w:rsidRDefault="00751EEB">
            <w:pPr>
              <w:tabs>
                <w:tab w:val="left" w:pos="1276"/>
              </w:tabs>
              <w:jc w:val="center"/>
              <w:rPr>
                <w:b/>
              </w:rPr>
            </w:pPr>
            <w:r>
              <w:rPr>
                <w:b/>
              </w:rPr>
              <w:t>A week</w:t>
            </w:r>
          </w:p>
        </w:tc>
        <w:tc>
          <w:tcPr>
            <w:tcW w:w="7985" w:type="dxa"/>
            <w:shd w:val="clear" w:color="auto" w:fill="auto"/>
          </w:tcPr>
          <w:p w14:paraId="4B124DB4" w14:textId="77777777" w:rsidR="00A96F14" w:rsidRDefault="00751EEB">
            <w:pPr>
              <w:tabs>
                <w:tab w:val="left" w:pos="1276"/>
              </w:tabs>
              <w:jc w:val="center"/>
              <w:rPr>
                <w:b/>
              </w:rPr>
            </w:pPr>
            <w:r>
              <w:rPr>
                <w:b/>
              </w:rPr>
              <w:t>Topic name</w:t>
            </w:r>
          </w:p>
        </w:tc>
        <w:tc>
          <w:tcPr>
            <w:tcW w:w="928" w:type="dxa"/>
            <w:shd w:val="clear" w:color="auto" w:fill="auto"/>
          </w:tcPr>
          <w:p w14:paraId="183BC411" w14:textId="77777777" w:rsidR="00A96F14" w:rsidRDefault="00751EEB">
            <w:pPr>
              <w:tabs>
                <w:tab w:val="left" w:pos="1276"/>
              </w:tabs>
              <w:rPr>
                <w:b/>
              </w:rPr>
            </w:pPr>
            <w:r>
              <w:rPr>
                <w:b/>
              </w:rPr>
              <w:t>Number of hours</w:t>
            </w:r>
          </w:p>
        </w:tc>
        <w:tc>
          <w:tcPr>
            <w:tcW w:w="726" w:type="dxa"/>
            <w:shd w:val="clear" w:color="auto" w:fill="auto"/>
          </w:tcPr>
          <w:p w14:paraId="47DD7334" w14:textId="77777777" w:rsidR="00A96F14" w:rsidRDefault="00751EEB">
            <w:pPr>
              <w:tabs>
                <w:tab w:val="left" w:pos="1276"/>
              </w:tabs>
              <w:ind w:left="-68" w:firstLine="26"/>
              <w:rPr>
                <w:b/>
              </w:rPr>
            </w:pPr>
            <w:r>
              <w:rPr>
                <w:b/>
              </w:rPr>
              <w:t>Max.</w:t>
            </w:r>
          </w:p>
          <w:p w14:paraId="1599601E" w14:textId="77777777" w:rsidR="00A96F14" w:rsidRDefault="00751EEB">
            <w:pPr>
              <w:tabs>
                <w:tab w:val="left" w:pos="1276"/>
              </w:tabs>
              <w:rPr>
                <w:b/>
              </w:rPr>
            </w:pPr>
            <w:r>
              <w:rPr>
                <w:b/>
              </w:rPr>
              <w:t>ball</w:t>
            </w:r>
          </w:p>
        </w:tc>
      </w:tr>
      <w:tr w:rsidR="00A96F14" w14:paraId="2E42DED3" w14:textId="77777777" w:rsidTr="00D60019">
        <w:tc>
          <w:tcPr>
            <w:tcW w:w="10508" w:type="dxa"/>
            <w:gridSpan w:val="4"/>
          </w:tcPr>
          <w:p w14:paraId="52B614A5" w14:textId="7D180913" w:rsidR="00A96F14" w:rsidRDefault="00751EEB">
            <w:pPr>
              <w:tabs>
                <w:tab w:val="left" w:pos="1276"/>
              </w:tabs>
              <w:jc w:val="center"/>
              <w:rPr>
                <w:b/>
                <w:color w:val="FF0000"/>
              </w:rPr>
            </w:pPr>
            <w:r>
              <w:rPr>
                <w:b/>
              </w:rPr>
              <w:t xml:space="preserve">MODULE 1 </w:t>
            </w:r>
            <w:r w:rsidR="00F33DB5">
              <w:rPr>
                <w:b/>
              </w:rPr>
              <w:t>Cell organization</w:t>
            </w:r>
          </w:p>
        </w:tc>
      </w:tr>
      <w:tr w:rsidR="007564F9" w14:paraId="4F312A5E" w14:textId="77777777" w:rsidTr="00D60019">
        <w:tc>
          <w:tcPr>
            <w:tcW w:w="869" w:type="dxa"/>
            <w:vMerge w:val="restart"/>
          </w:tcPr>
          <w:p w14:paraId="566B192C" w14:textId="77777777" w:rsidR="007564F9" w:rsidRDefault="007564F9" w:rsidP="00D60019">
            <w:pPr>
              <w:tabs>
                <w:tab w:val="left" w:pos="1276"/>
              </w:tabs>
              <w:jc w:val="center"/>
              <w:rPr>
                <w:b/>
              </w:rPr>
            </w:pPr>
            <w:r>
              <w:rPr>
                <w:b/>
              </w:rPr>
              <w:t>1</w:t>
            </w:r>
          </w:p>
        </w:tc>
        <w:tc>
          <w:tcPr>
            <w:tcW w:w="7985" w:type="dxa"/>
            <w:shd w:val="clear" w:color="auto" w:fill="auto"/>
          </w:tcPr>
          <w:p w14:paraId="65B182A0" w14:textId="4F259333" w:rsidR="007564F9" w:rsidRDefault="007564F9" w:rsidP="00D60019">
            <w:pPr>
              <w:tabs>
                <w:tab w:val="left" w:pos="1276"/>
              </w:tabs>
            </w:pPr>
            <w:r>
              <w:rPr>
                <w:b/>
              </w:rPr>
              <w:t>Lecture 1.</w:t>
            </w:r>
            <w:r>
              <w:t xml:space="preserve"> </w:t>
            </w:r>
            <w:r w:rsidRPr="007564F9">
              <w:rPr>
                <w:bCs/>
              </w:rPr>
              <w:t>Introduction. Cytology-as a scientific direction. Levels of organization of the living</w:t>
            </w:r>
            <w:r w:rsidR="00EB7FE7">
              <w:rPr>
                <w:bCs/>
              </w:rPr>
              <w:t xml:space="preserve"> organisms</w:t>
            </w:r>
            <w:r w:rsidRPr="007564F9">
              <w:rPr>
                <w:bCs/>
              </w:rPr>
              <w:t>. The structure of the cel</w:t>
            </w:r>
            <w:r w:rsidR="00EB7FE7">
              <w:rPr>
                <w:bCs/>
              </w:rPr>
              <w:t xml:space="preserve"> and </w:t>
            </w:r>
            <w:r w:rsidRPr="007564F9">
              <w:rPr>
                <w:bCs/>
              </w:rPr>
              <w:t>general information. Cell structure of prokaryotes and eukaryotes.</w:t>
            </w:r>
          </w:p>
        </w:tc>
        <w:tc>
          <w:tcPr>
            <w:tcW w:w="928" w:type="dxa"/>
            <w:shd w:val="clear" w:color="auto" w:fill="auto"/>
          </w:tcPr>
          <w:p w14:paraId="65ED2590" w14:textId="1B3572B8" w:rsidR="007564F9" w:rsidRPr="002A0376" w:rsidRDefault="002A0376" w:rsidP="00D60019">
            <w:pPr>
              <w:tabs>
                <w:tab w:val="left" w:pos="1276"/>
              </w:tabs>
              <w:jc w:val="center"/>
            </w:pPr>
            <w:r w:rsidRPr="002A0376">
              <w:t>2</w:t>
            </w:r>
          </w:p>
        </w:tc>
        <w:tc>
          <w:tcPr>
            <w:tcW w:w="726" w:type="dxa"/>
            <w:shd w:val="clear" w:color="auto" w:fill="auto"/>
            <w:vAlign w:val="center"/>
          </w:tcPr>
          <w:p w14:paraId="55C705AA" w14:textId="4FA70D56" w:rsidR="007564F9" w:rsidRDefault="007564F9" w:rsidP="00D60019">
            <w:pPr>
              <w:tabs>
                <w:tab w:val="left" w:pos="1276"/>
              </w:tabs>
              <w:jc w:val="center"/>
            </w:pPr>
          </w:p>
        </w:tc>
      </w:tr>
      <w:tr w:rsidR="007564F9" w14:paraId="13AA10C2" w14:textId="77777777" w:rsidTr="00D60019">
        <w:tc>
          <w:tcPr>
            <w:tcW w:w="869" w:type="dxa"/>
            <w:vMerge/>
          </w:tcPr>
          <w:p w14:paraId="42F5C955" w14:textId="77777777" w:rsidR="007564F9" w:rsidRDefault="007564F9" w:rsidP="00D60019">
            <w:pPr>
              <w:tabs>
                <w:tab w:val="left" w:pos="1276"/>
              </w:tabs>
              <w:jc w:val="center"/>
              <w:rPr>
                <w:b/>
              </w:rPr>
            </w:pPr>
          </w:p>
        </w:tc>
        <w:tc>
          <w:tcPr>
            <w:tcW w:w="7985" w:type="dxa"/>
            <w:shd w:val="clear" w:color="auto" w:fill="auto"/>
          </w:tcPr>
          <w:p w14:paraId="6A39A588" w14:textId="4D103621" w:rsidR="007564F9" w:rsidRDefault="007564F9" w:rsidP="00D60019">
            <w:pPr>
              <w:tabs>
                <w:tab w:val="left" w:pos="1276"/>
              </w:tabs>
              <w:rPr>
                <w:b/>
              </w:rPr>
            </w:pPr>
            <w:r>
              <w:rPr>
                <w:b/>
              </w:rPr>
              <w:t xml:space="preserve">Laboratory </w:t>
            </w:r>
            <w:r w:rsidR="00E27B65">
              <w:rPr>
                <w:b/>
              </w:rPr>
              <w:t>class</w:t>
            </w:r>
            <w:r>
              <w:rPr>
                <w:b/>
              </w:rPr>
              <w:t xml:space="preserve"> 1. </w:t>
            </w:r>
            <w:r w:rsidR="00E27B65" w:rsidRPr="00914F9F">
              <w:rPr>
                <w:lang w:val="en-US"/>
              </w:rPr>
              <w:t xml:space="preserve">Similarity and difference in the cell structure of prokaryotes and eukaryotes. </w:t>
            </w:r>
            <w:r w:rsidR="00E27B65" w:rsidRPr="00914F9F">
              <w:t>Cell structure of bacteria, fungi, plants and animals.</w:t>
            </w:r>
          </w:p>
        </w:tc>
        <w:tc>
          <w:tcPr>
            <w:tcW w:w="928" w:type="dxa"/>
            <w:shd w:val="clear" w:color="auto" w:fill="auto"/>
          </w:tcPr>
          <w:p w14:paraId="40904293" w14:textId="6C7EADFF" w:rsidR="007564F9" w:rsidRPr="002A0376" w:rsidRDefault="002A0376" w:rsidP="00D60019">
            <w:pPr>
              <w:tabs>
                <w:tab w:val="left" w:pos="1276"/>
              </w:tabs>
              <w:jc w:val="center"/>
            </w:pPr>
            <w:r w:rsidRPr="002A0376">
              <w:t>4</w:t>
            </w:r>
          </w:p>
        </w:tc>
        <w:tc>
          <w:tcPr>
            <w:tcW w:w="726" w:type="dxa"/>
            <w:shd w:val="clear" w:color="auto" w:fill="auto"/>
            <w:vAlign w:val="center"/>
          </w:tcPr>
          <w:p w14:paraId="7956D804" w14:textId="53DBE8FB" w:rsidR="007564F9" w:rsidRDefault="001C4389" w:rsidP="00D60019">
            <w:pPr>
              <w:tabs>
                <w:tab w:val="left" w:pos="1276"/>
              </w:tabs>
              <w:jc w:val="center"/>
              <w:rPr>
                <w:color w:val="000000"/>
              </w:rPr>
            </w:pPr>
            <w:r>
              <w:rPr>
                <w:color w:val="000000"/>
              </w:rPr>
              <w:t>10</w:t>
            </w:r>
          </w:p>
        </w:tc>
      </w:tr>
      <w:tr w:rsidR="00D60019" w14:paraId="447B5272" w14:textId="77777777" w:rsidTr="00D60019">
        <w:tc>
          <w:tcPr>
            <w:tcW w:w="869" w:type="dxa"/>
            <w:vMerge w:val="restart"/>
          </w:tcPr>
          <w:p w14:paraId="2C33294C" w14:textId="77777777" w:rsidR="00D60019" w:rsidRDefault="00D60019" w:rsidP="00D60019">
            <w:pPr>
              <w:tabs>
                <w:tab w:val="left" w:pos="1276"/>
              </w:tabs>
              <w:jc w:val="center"/>
              <w:rPr>
                <w:b/>
              </w:rPr>
            </w:pPr>
            <w:r>
              <w:rPr>
                <w:b/>
              </w:rPr>
              <w:t>2</w:t>
            </w:r>
          </w:p>
        </w:tc>
        <w:tc>
          <w:tcPr>
            <w:tcW w:w="7985" w:type="dxa"/>
            <w:shd w:val="clear" w:color="auto" w:fill="auto"/>
          </w:tcPr>
          <w:p w14:paraId="41C41796" w14:textId="633F8B6D" w:rsidR="00D60019" w:rsidRDefault="00E27B65" w:rsidP="00D60019">
            <w:pPr>
              <w:tabs>
                <w:tab w:val="left" w:pos="1276"/>
              </w:tabs>
              <w:rPr>
                <w:b/>
              </w:rPr>
            </w:pPr>
            <w:r>
              <w:rPr>
                <w:b/>
              </w:rPr>
              <w:t>L</w:t>
            </w:r>
            <w:r w:rsidR="00D60019">
              <w:rPr>
                <w:b/>
              </w:rPr>
              <w:t>2.</w:t>
            </w:r>
            <w:r w:rsidR="00D60019">
              <w:rPr>
                <w:color w:val="FF0000"/>
              </w:rPr>
              <w:t xml:space="preserve">  </w:t>
            </w:r>
            <w:r w:rsidRPr="00914F9F">
              <w:rPr>
                <w:lang w:val="en-US"/>
              </w:rPr>
              <w:t>Cell organelles. Cell wall: structure, purpose, biology. Membrane: structure, purpose, biology, biochemical aspects.</w:t>
            </w:r>
            <w:r w:rsidR="006D3B1E">
              <w:rPr>
                <w:lang w:val="en-US"/>
              </w:rPr>
              <w:t xml:space="preserve"> </w:t>
            </w:r>
            <w:r w:rsidR="006D3B1E" w:rsidRPr="004304D3">
              <w:t xml:space="preserve">Membrane bound and </w:t>
            </w:r>
            <w:r w:rsidR="004304D3" w:rsidRPr="004304D3">
              <w:t>Non-membrane-bound organelles</w:t>
            </w:r>
            <w:r w:rsidR="004304D3" w:rsidRPr="004304D3">
              <w:rPr>
                <w:b/>
                <w:bCs/>
              </w:rPr>
              <w:t xml:space="preserve"> </w:t>
            </w:r>
          </w:p>
        </w:tc>
        <w:tc>
          <w:tcPr>
            <w:tcW w:w="928" w:type="dxa"/>
            <w:shd w:val="clear" w:color="auto" w:fill="auto"/>
          </w:tcPr>
          <w:p w14:paraId="1AC99A34" w14:textId="52E5EF78" w:rsidR="00D60019" w:rsidRPr="002A0376" w:rsidRDefault="002A0376" w:rsidP="00D60019">
            <w:pPr>
              <w:tabs>
                <w:tab w:val="left" w:pos="1276"/>
              </w:tabs>
              <w:jc w:val="center"/>
            </w:pPr>
            <w:r w:rsidRPr="002A0376">
              <w:t>2</w:t>
            </w:r>
          </w:p>
        </w:tc>
        <w:tc>
          <w:tcPr>
            <w:tcW w:w="726" w:type="dxa"/>
            <w:shd w:val="clear" w:color="auto" w:fill="auto"/>
            <w:vAlign w:val="center"/>
          </w:tcPr>
          <w:p w14:paraId="432D8605" w14:textId="3B6FEB6A" w:rsidR="00D60019" w:rsidRDefault="00D60019" w:rsidP="00D60019">
            <w:pPr>
              <w:tabs>
                <w:tab w:val="left" w:pos="1276"/>
              </w:tabs>
              <w:jc w:val="center"/>
            </w:pPr>
          </w:p>
        </w:tc>
      </w:tr>
      <w:tr w:rsidR="007564F9" w14:paraId="0B15841D" w14:textId="77777777" w:rsidTr="00D60019">
        <w:tc>
          <w:tcPr>
            <w:tcW w:w="869" w:type="dxa"/>
            <w:vMerge/>
          </w:tcPr>
          <w:p w14:paraId="1D5835D0" w14:textId="77777777" w:rsidR="007564F9" w:rsidRDefault="007564F9" w:rsidP="00D60019">
            <w:pPr>
              <w:tabs>
                <w:tab w:val="left" w:pos="1276"/>
              </w:tabs>
              <w:jc w:val="center"/>
              <w:rPr>
                <w:b/>
              </w:rPr>
            </w:pPr>
          </w:p>
        </w:tc>
        <w:tc>
          <w:tcPr>
            <w:tcW w:w="7985" w:type="dxa"/>
            <w:shd w:val="clear" w:color="auto" w:fill="auto"/>
          </w:tcPr>
          <w:p w14:paraId="5C15231C" w14:textId="395207F5" w:rsidR="007564F9" w:rsidRDefault="00E27B65" w:rsidP="00D60019">
            <w:pPr>
              <w:tabs>
                <w:tab w:val="left" w:pos="1276"/>
              </w:tabs>
              <w:rPr>
                <w:b/>
              </w:rPr>
            </w:pPr>
            <w:r w:rsidRPr="00E27B65">
              <w:rPr>
                <w:b/>
                <w:bCs/>
                <w:lang w:val="en-US"/>
              </w:rPr>
              <w:t>LC 2.</w:t>
            </w:r>
            <w:r>
              <w:rPr>
                <w:lang w:val="en-US"/>
              </w:rPr>
              <w:t xml:space="preserve"> </w:t>
            </w:r>
            <w:r w:rsidR="00F33DB5">
              <w:rPr>
                <w:lang w:val="en-US"/>
              </w:rPr>
              <w:t xml:space="preserve">To investigate the </w:t>
            </w:r>
            <w:r w:rsidR="00F33DB5" w:rsidRPr="00914F9F">
              <w:rPr>
                <w:lang w:val="en-US"/>
              </w:rPr>
              <w:t>structure, biology, biochemical aspects</w:t>
            </w:r>
            <w:r w:rsidR="00F33DB5">
              <w:rPr>
                <w:lang w:val="en-US"/>
              </w:rPr>
              <w:t>, functions of the Membrane</w:t>
            </w:r>
            <w:r w:rsidRPr="00914F9F">
              <w:t>.</w:t>
            </w:r>
          </w:p>
        </w:tc>
        <w:tc>
          <w:tcPr>
            <w:tcW w:w="928" w:type="dxa"/>
            <w:shd w:val="clear" w:color="auto" w:fill="auto"/>
          </w:tcPr>
          <w:p w14:paraId="31F0CC01" w14:textId="5A20B4B8" w:rsidR="007564F9" w:rsidRPr="002A0376" w:rsidRDefault="002A0376" w:rsidP="00D60019">
            <w:pPr>
              <w:tabs>
                <w:tab w:val="left" w:pos="1276"/>
              </w:tabs>
              <w:jc w:val="center"/>
            </w:pPr>
            <w:r w:rsidRPr="002A0376">
              <w:t>4</w:t>
            </w:r>
          </w:p>
        </w:tc>
        <w:tc>
          <w:tcPr>
            <w:tcW w:w="726" w:type="dxa"/>
            <w:shd w:val="clear" w:color="auto" w:fill="auto"/>
            <w:vAlign w:val="center"/>
          </w:tcPr>
          <w:p w14:paraId="7DCF0C3D" w14:textId="43D5DCAA" w:rsidR="007564F9" w:rsidRDefault="001C4389" w:rsidP="00D60019">
            <w:pPr>
              <w:tabs>
                <w:tab w:val="left" w:pos="1276"/>
              </w:tabs>
              <w:jc w:val="center"/>
              <w:rPr>
                <w:color w:val="000000"/>
              </w:rPr>
            </w:pPr>
            <w:r>
              <w:rPr>
                <w:color w:val="000000"/>
              </w:rPr>
              <w:t>10</w:t>
            </w:r>
          </w:p>
        </w:tc>
      </w:tr>
      <w:tr w:rsidR="00D60019" w14:paraId="61D24E10" w14:textId="77777777" w:rsidTr="00D60019">
        <w:tc>
          <w:tcPr>
            <w:tcW w:w="869" w:type="dxa"/>
            <w:vMerge/>
            <w:shd w:val="clear" w:color="auto" w:fill="auto"/>
          </w:tcPr>
          <w:p w14:paraId="4A16B714" w14:textId="77777777" w:rsidR="00D60019" w:rsidRDefault="00D60019" w:rsidP="00D60019">
            <w:pPr>
              <w:widowControl w:val="0"/>
              <w:pBdr>
                <w:top w:val="nil"/>
                <w:left w:val="nil"/>
                <w:bottom w:val="nil"/>
                <w:right w:val="nil"/>
                <w:between w:val="nil"/>
              </w:pBdr>
              <w:spacing w:line="276" w:lineRule="auto"/>
            </w:pPr>
          </w:p>
        </w:tc>
        <w:tc>
          <w:tcPr>
            <w:tcW w:w="7985" w:type="dxa"/>
            <w:shd w:val="clear" w:color="auto" w:fill="auto"/>
          </w:tcPr>
          <w:p w14:paraId="647A6809" w14:textId="37B476F6" w:rsidR="00D60019" w:rsidRDefault="00D60019" w:rsidP="00D60019">
            <w:pPr>
              <w:tabs>
                <w:tab w:val="left" w:pos="1276"/>
              </w:tabs>
              <w:rPr>
                <w:color w:val="FF0000"/>
              </w:rPr>
            </w:pPr>
            <w:r>
              <w:rPr>
                <w:b/>
              </w:rPr>
              <w:t>IWS</w:t>
            </w:r>
            <w:r w:rsidR="00F33DB5">
              <w:rPr>
                <w:b/>
                <w:lang w:val="en-US"/>
              </w:rPr>
              <w:t>T</w:t>
            </w:r>
            <w:r>
              <w:rPr>
                <w:b/>
              </w:rPr>
              <w:t xml:space="preserve"> 1. </w:t>
            </w:r>
            <w:r w:rsidR="00E27B65">
              <w:rPr>
                <w:b/>
                <w:color w:val="222222"/>
              </w:rPr>
              <w:t>Consultation on the implementation of IWS 1</w:t>
            </w:r>
          </w:p>
        </w:tc>
        <w:tc>
          <w:tcPr>
            <w:tcW w:w="928" w:type="dxa"/>
            <w:shd w:val="clear" w:color="auto" w:fill="auto"/>
          </w:tcPr>
          <w:p w14:paraId="46F5FF14" w14:textId="77777777" w:rsidR="00D60019" w:rsidRPr="002A0376" w:rsidRDefault="00D60019" w:rsidP="00D60019">
            <w:pPr>
              <w:tabs>
                <w:tab w:val="left" w:pos="1276"/>
              </w:tabs>
              <w:jc w:val="center"/>
            </w:pPr>
          </w:p>
        </w:tc>
        <w:tc>
          <w:tcPr>
            <w:tcW w:w="726" w:type="dxa"/>
            <w:shd w:val="clear" w:color="auto" w:fill="auto"/>
            <w:vAlign w:val="center"/>
          </w:tcPr>
          <w:p w14:paraId="66478BFD" w14:textId="3F6AB66C" w:rsidR="00D60019" w:rsidRPr="00D60019" w:rsidRDefault="00D60019" w:rsidP="00D60019">
            <w:pPr>
              <w:tabs>
                <w:tab w:val="left" w:pos="1276"/>
              </w:tabs>
              <w:jc w:val="center"/>
            </w:pPr>
          </w:p>
        </w:tc>
      </w:tr>
      <w:tr w:rsidR="007F18B8" w14:paraId="28DD1793" w14:textId="77777777" w:rsidTr="00D60019">
        <w:tc>
          <w:tcPr>
            <w:tcW w:w="869" w:type="dxa"/>
            <w:vMerge w:val="restart"/>
          </w:tcPr>
          <w:p w14:paraId="5C099DE4" w14:textId="77777777" w:rsidR="007F18B8" w:rsidRDefault="007F18B8" w:rsidP="00D60019">
            <w:pPr>
              <w:tabs>
                <w:tab w:val="left" w:pos="1276"/>
              </w:tabs>
              <w:jc w:val="center"/>
              <w:rPr>
                <w:b/>
              </w:rPr>
            </w:pPr>
            <w:r>
              <w:rPr>
                <w:b/>
              </w:rPr>
              <w:t>3</w:t>
            </w:r>
          </w:p>
        </w:tc>
        <w:tc>
          <w:tcPr>
            <w:tcW w:w="7985" w:type="dxa"/>
            <w:shd w:val="clear" w:color="auto" w:fill="auto"/>
          </w:tcPr>
          <w:p w14:paraId="77FB2B1C" w14:textId="5EA074AF" w:rsidR="007F18B8" w:rsidRDefault="007F18B8" w:rsidP="00D60019">
            <w:pPr>
              <w:tabs>
                <w:tab w:val="left" w:pos="1276"/>
              </w:tabs>
              <w:rPr>
                <w:b/>
              </w:rPr>
            </w:pPr>
            <w:r>
              <w:rPr>
                <w:b/>
              </w:rPr>
              <w:t>L3.</w:t>
            </w:r>
            <w:r>
              <w:rPr>
                <w:color w:val="FF0000"/>
              </w:rPr>
              <w:t xml:space="preserve">  </w:t>
            </w:r>
            <w:r w:rsidRPr="00914F9F">
              <w:rPr>
                <w:lang w:val="en-US"/>
              </w:rPr>
              <w:t>Cell organelles.</w:t>
            </w:r>
            <w:r w:rsidRPr="00044FFC">
              <w:rPr>
                <w:lang w:val="en-US"/>
              </w:rPr>
              <w:t xml:space="preserve"> </w:t>
            </w:r>
            <w:r>
              <w:rPr>
                <w:lang w:val="en-US"/>
              </w:rPr>
              <w:t>The structure of</w:t>
            </w:r>
            <w:r w:rsidRPr="004304D3">
              <w:rPr>
                <w:lang w:val="en-US"/>
              </w:rPr>
              <w:t xml:space="preserve"> </w:t>
            </w:r>
            <w:r>
              <w:rPr>
                <w:lang w:val="en-US"/>
              </w:rPr>
              <w:t xml:space="preserve">the </w:t>
            </w:r>
            <w:r w:rsidRPr="004304D3">
              <w:t>Membrane bound</w:t>
            </w:r>
            <w:r>
              <w:rPr>
                <w:lang w:val="en-US"/>
              </w:rPr>
              <w:t xml:space="preserve"> organelles and their functions</w:t>
            </w:r>
            <w:r>
              <w:t>.</w:t>
            </w:r>
          </w:p>
        </w:tc>
        <w:tc>
          <w:tcPr>
            <w:tcW w:w="928" w:type="dxa"/>
            <w:shd w:val="clear" w:color="auto" w:fill="auto"/>
          </w:tcPr>
          <w:p w14:paraId="79B1D7F7" w14:textId="33C1E6CA" w:rsidR="007F18B8" w:rsidRPr="002A0376" w:rsidRDefault="002A0376" w:rsidP="00D60019">
            <w:pPr>
              <w:tabs>
                <w:tab w:val="left" w:pos="1276"/>
              </w:tabs>
              <w:jc w:val="center"/>
            </w:pPr>
            <w:r w:rsidRPr="002A0376">
              <w:t>2</w:t>
            </w:r>
          </w:p>
        </w:tc>
        <w:tc>
          <w:tcPr>
            <w:tcW w:w="726" w:type="dxa"/>
            <w:shd w:val="clear" w:color="auto" w:fill="auto"/>
            <w:vAlign w:val="center"/>
          </w:tcPr>
          <w:p w14:paraId="36B7163E" w14:textId="7BE51F5A" w:rsidR="007F18B8" w:rsidRDefault="007F18B8" w:rsidP="00D60019">
            <w:pPr>
              <w:tabs>
                <w:tab w:val="left" w:pos="1276"/>
              </w:tabs>
              <w:jc w:val="center"/>
            </w:pPr>
          </w:p>
        </w:tc>
      </w:tr>
      <w:tr w:rsidR="007F18B8" w14:paraId="73DF0FA7" w14:textId="77777777" w:rsidTr="00D60019">
        <w:tc>
          <w:tcPr>
            <w:tcW w:w="869" w:type="dxa"/>
            <w:vMerge/>
          </w:tcPr>
          <w:p w14:paraId="7157FFCA" w14:textId="77777777" w:rsidR="007F18B8" w:rsidRDefault="007F18B8" w:rsidP="00D60019">
            <w:pPr>
              <w:tabs>
                <w:tab w:val="left" w:pos="1276"/>
              </w:tabs>
              <w:jc w:val="center"/>
              <w:rPr>
                <w:b/>
              </w:rPr>
            </w:pPr>
          </w:p>
        </w:tc>
        <w:tc>
          <w:tcPr>
            <w:tcW w:w="7985" w:type="dxa"/>
            <w:shd w:val="clear" w:color="auto" w:fill="auto"/>
          </w:tcPr>
          <w:p w14:paraId="57FCEBF5" w14:textId="0472AC99" w:rsidR="007F18B8" w:rsidRPr="00D00231" w:rsidRDefault="007F18B8" w:rsidP="00D60019">
            <w:pPr>
              <w:tabs>
                <w:tab w:val="left" w:pos="1276"/>
              </w:tabs>
              <w:rPr>
                <w:lang w:val="en-US"/>
              </w:rPr>
            </w:pPr>
            <w:r w:rsidRPr="00E27B65">
              <w:rPr>
                <w:b/>
                <w:bCs/>
                <w:lang w:val="en-US"/>
              </w:rPr>
              <w:t xml:space="preserve">LC </w:t>
            </w:r>
            <w:r>
              <w:rPr>
                <w:b/>
                <w:bCs/>
                <w:lang w:val="en-US"/>
              </w:rPr>
              <w:t>3</w:t>
            </w:r>
            <w:r w:rsidRPr="00E27B65">
              <w:rPr>
                <w:b/>
                <w:bCs/>
                <w:lang w:val="en-US"/>
              </w:rPr>
              <w:t>.</w:t>
            </w:r>
            <w:r w:rsidRPr="00914F9F">
              <w:rPr>
                <w:lang w:val="en-US"/>
              </w:rPr>
              <w:t xml:space="preserve"> </w:t>
            </w:r>
            <w:r>
              <w:rPr>
                <w:lang w:val="en-US"/>
              </w:rPr>
              <w:t xml:space="preserve">To investigate the </w:t>
            </w:r>
            <w:r w:rsidRPr="00914F9F">
              <w:rPr>
                <w:lang w:val="en-US"/>
              </w:rPr>
              <w:t>structure, biology, biochemical aspects</w:t>
            </w:r>
            <w:r>
              <w:rPr>
                <w:lang w:val="en-US"/>
              </w:rPr>
              <w:t>, functions of the</w:t>
            </w:r>
            <w:r w:rsidRPr="004304D3">
              <w:t xml:space="preserve"> Membrane bound</w:t>
            </w:r>
            <w:r>
              <w:rPr>
                <w:lang w:val="en-US"/>
              </w:rPr>
              <w:t xml:space="preserve"> organelles:  </w:t>
            </w:r>
            <w:r w:rsidRPr="00914F9F">
              <w:t>Endoplasmic reticulum</w:t>
            </w:r>
            <w:r>
              <w:rPr>
                <w:lang w:val="en-US"/>
              </w:rPr>
              <w:t xml:space="preserve">, </w:t>
            </w:r>
            <w:r w:rsidRPr="00914F9F">
              <w:rPr>
                <w:lang w:val="en-US"/>
              </w:rPr>
              <w:t>Golgi apparatus</w:t>
            </w:r>
            <w:r>
              <w:rPr>
                <w:lang w:val="en-US"/>
              </w:rPr>
              <w:t xml:space="preserve">, Vacuoles, </w:t>
            </w:r>
            <w:r>
              <w:t>Pe</w:t>
            </w:r>
            <w:r w:rsidRPr="00D00231">
              <w:t>roxisomes</w:t>
            </w:r>
            <w:r>
              <w:rPr>
                <w:lang w:val="kk-KZ"/>
              </w:rPr>
              <w:t xml:space="preserve"> </w:t>
            </w:r>
            <w:r>
              <w:rPr>
                <w:lang w:val="en-US"/>
              </w:rPr>
              <w:t xml:space="preserve">and </w:t>
            </w:r>
            <w:r>
              <w:t>Ly</w:t>
            </w:r>
            <w:r w:rsidRPr="00D00231">
              <w:t>sosomes</w:t>
            </w:r>
          </w:p>
        </w:tc>
        <w:tc>
          <w:tcPr>
            <w:tcW w:w="928" w:type="dxa"/>
            <w:shd w:val="clear" w:color="auto" w:fill="auto"/>
          </w:tcPr>
          <w:p w14:paraId="1CF4EE59" w14:textId="30BF9519" w:rsidR="007F18B8" w:rsidRPr="002A0376" w:rsidRDefault="002A0376" w:rsidP="00D60019">
            <w:pPr>
              <w:tabs>
                <w:tab w:val="left" w:pos="1276"/>
              </w:tabs>
              <w:jc w:val="center"/>
            </w:pPr>
            <w:r w:rsidRPr="002A0376">
              <w:t>4</w:t>
            </w:r>
          </w:p>
        </w:tc>
        <w:tc>
          <w:tcPr>
            <w:tcW w:w="726" w:type="dxa"/>
            <w:shd w:val="clear" w:color="auto" w:fill="auto"/>
            <w:vAlign w:val="center"/>
          </w:tcPr>
          <w:p w14:paraId="7B6885B9" w14:textId="6FCC43E0" w:rsidR="007F18B8" w:rsidRDefault="001C4389" w:rsidP="00D60019">
            <w:pPr>
              <w:tabs>
                <w:tab w:val="left" w:pos="1276"/>
              </w:tabs>
              <w:jc w:val="center"/>
              <w:rPr>
                <w:color w:val="000000"/>
              </w:rPr>
            </w:pPr>
            <w:r>
              <w:rPr>
                <w:color w:val="000000"/>
              </w:rPr>
              <w:t>10</w:t>
            </w:r>
          </w:p>
        </w:tc>
      </w:tr>
      <w:tr w:rsidR="007F18B8" w14:paraId="7A0D11B5" w14:textId="77777777" w:rsidTr="00D60019">
        <w:tc>
          <w:tcPr>
            <w:tcW w:w="869" w:type="dxa"/>
            <w:vMerge/>
          </w:tcPr>
          <w:p w14:paraId="27E39373" w14:textId="77777777" w:rsidR="007F18B8" w:rsidRDefault="007F18B8" w:rsidP="00D60019">
            <w:pPr>
              <w:tabs>
                <w:tab w:val="left" w:pos="1276"/>
              </w:tabs>
              <w:jc w:val="center"/>
              <w:rPr>
                <w:b/>
              </w:rPr>
            </w:pPr>
          </w:p>
        </w:tc>
        <w:tc>
          <w:tcPr>
            <w:tcW w:w="7985" w:type="dxa"/>
            <w:shd w:val="clear" w:color="auto" w:fill="auto"/>
          </w:tcPr>
          <w:p w14:paraId="0F89B8CA" w14:textId="492BA58C" w:rsidR="007F18B8" w:rsidRPr="00D00231" w:rsidRDefault="007F18B8" w:rsidP="00D00231">
            <w:pPr>
              <w:tabs>
                <w:tab w:val="left" w:pos="1276"/>
              </w:tabs>
              <w:rPr>
                <w:bCs/>
                <w:color w:val="222222"/>
              </w:rPr>
            </w:pPr>
            <w:r w:rsidRPr="007F18B8">
              <w:rPr>
                <w:b/>
                <w:color w:val="0D0D0D" w:themeColor="text1" w:themeTint="F2"/>
              </w:rPr>
              <w:t>IWS 1</w:t>
            </w:r>
            <w:r>
              <w:rPr>
                <w:b/>
                <w:color w:val="0D0D0D" w:themeColor="text1" w:themeTint="F2"/>
              </w:rPr>
              <w:t>.</w:t>
            </w:r>
            <w:r w:rsidRPr="007F18B8">
              <w:rPr>
                <w:b/>
                <w:color w:val="0D0D0D" w:themeColor="text1" w:themeTint="F2"/>
              </w:rPr>
              <w:t xml:space="preserve"> </w:t>
            </w:r>
            <w:r w:rsidRPr="00D00231">
              <w:rPr>
                <w:bCs/>
                <w:color w:val="222222"/>
              </w:rPr>
              <w:t>History of cytology. Works by R</w:t>
            </w:r>
            <w:r>
              <w:rPr>
                <w:bCs/>
                <w:color w:val="222222"/>
              </w:rPr>
              <w:t>obert</w:t>
            </w:r>
            <w:r w:rsidRPr="00D00231">
              <w:rPr>
                <w:bCs/>
                <w:color w:val="222222"/>
              </w:rPr>
              <w:t xml:space="preserve"> Hooke, Antoni van Leeuwenhoek and others.</w:t>
            </w:r>
          </w:p>
          <w:p w14:paraId="609C678F" w14:textId="3CCBEEDB" w:rsidR="007F18B8" w:rsidRPr="00E27B65" w:rsidRDefault="007F18B8" w:rsidP="00D00231">
            <w:pPr>
              <w:tabs>
                <w:tab w:val="left" w:pos="1276"/>
              </w:tabs>
              <w:rPr>
                <w:b/>
                <w:bCs/>
                <w:lang w:val="en-US"/>
              </w:rPr>
            </w:pPr>
            <w:r w:rsidRPr="00D00231">
              <w:rPr>
                <w:bCs/>
                <w:color w:val="222222"/>
              </w:rPr>
              <w:t>Methods of light and electron microscopy</w:t>
            </w:r>
          </w:p>
        </w:tc>
        <w:tc>
          <w:tcPr>
            <w:tcW w:w="928" w:type="dxa"/>
            <w:shd w:val="clear" w:color="auto" w:fill="auto"/>
          </w:tcPr>
          <w:p w14:paraId="6B3DCF69" w14:textId="77777777" w:rsidR="007F18B8" w:rsidRPr="002A0376" w:rsidRDefault="007F18B8" w:rsidP="00D60019">
            <w:pPr>
              <w:tabs>
                <w:tab w:val="left" w:pos="1276"/>
              </w:tabs>
              <w:jc w:val="center"/>
            </w:pPr>
          </w:p>
        </w:tc>
        <w:tc>
          <w:tcPr>
            <w:tcW w:w="726" w:type="dxa"/>
            <w:shd w:val="clear" w:color="auto" w:fill="auto"/>
            <w:vAlign w:val="center"/>
          </w:tcPr>
          <w:p w14:paraId="3D4ACFA7" w14:textId="3F405FDE" w:rsidR="007F18B8" w:rsidRDefault="001C4389" w:rsidP="00D60019">
            <w:pPr>
              <w:tabs>
                <w:tab w:val="left" w:pos="1276"/>
              </w:tabs>
              <w:jc w:val="center"/>
              <w:rPr>
                <w:color w:val="000000"/>
              </w:rPr>
            </w:pPr>
            <w:r>
              <w:rPr>
                <w:color w:val="000000"/>
              </w:rPr>
              <w:t>15</w:t>
            </w:r>
          </w:p>
        </w:tc>
      </w:tr>
      <w:tr w:rsidR="007F18B8" w14:paraId="698C47D5" w14:textId="77777777" w:rsidTr="00D60019">
        <w:tc>
          <w:tcPr>
            <w:tcW w:w="869" w:type="dxa"/>
            <w:vMerge w:val="restart"/>
          </w:tcPr>
          <w:p w14:paraId="0FFBDD3D" w14:textId="77777777" w:rsidR="007F18B8" w:rsidRDefault="007F18B8" w:rsidP="00D60019">
            <w:pPr>
              <w:tabs>
                <w:tab w:val="left" w:pos="1276"/>
              </w:tabs>
              <w:jc w:val="center"/>
              <w:rPr>
                <w:b/>
              </w:rPr>
            </w:pPr>
            <w:r>
              <w:rPr>
                <w:b/>
              </w:rPr>
              <w:t>4</w:t>
            </w:r>
          </w:p>
        </w:tc>
        <w:tc>
          <w:tcPr>
            <w:tcW w:w="7985" w:type="dxa"/>
            <w:shd w:val="clear" w:color="auto" w:fill="auto"/>
          </w:tcPr>
          <w:p w14:paraId="4C632CD9" w14:textId="763A672D" w:rsidR="007F18B8" w:rsidRPr="002C700D" w:rsidRDefault="00873B72" w:rsidP="00D60019">
            <w:pPr>
              <w:tabs>
                <w:tab w:val="left" w:pos="1276"/>
              </w:tabs>
              <w:rPr>
                <w:b/>
                <w:color w:val="0D0D0D" w:themeColor="text1" w:themeTint="F2"/>
              </w:rPr>
            </w:pPr>
            <w:r w:rsidRPr="002C700D">
              <w:rPr>
                <w:b/>
                <w:color w:val="0D0D0D" w:themeColor="text1" w:themeTint="F2"/>
                <w:lang w:val="en-US"/>
              </w:rPr>
              <w:t>L</w:t>
            </w:r>
            <w:r w:rsidR="007F18B8" w:rsidRPr="002C700D">
              <w:rPr>
                <w:b/>
                <w:color w:val="0D0D0D" w:themeColor="text1" w:themeTint="F2"/>
              </w:rPr>
              <w:t xml:space="preserve"> 4. </w:t>
            </w:r>
            <w:r w:rsidR="007F18B8" w:rsidRPr="002C700D">
              <w:rPr>
                <w:color w:val="0D0D0D" w:themeColor="text1" w:themeTint="F2"/>
                <w:lang w:val="en-US"/>
              </w:rPr>
              <w:t xml:space="preserve">Cell organelles. The structure of the non - </w:t>
            </w:r>
            <w:r w:rsidR="007F18B8" w:rsidRPr="002C700D">
              <w:rPr>
                <w:color w:val="0D0D0D" w:themeColor="text1" w:themeTint="F2"/>
              </w:rPr>
              <w:t>membrane bound</w:t>
            </w:r>
            <w:r w:rsidR="007F18B8" w:rsidRPr="002C700D">
              <w:rPr>
                <w:color w:val="0D0D0D" w:themeColor="text1" w:themeTint="F2"/>
                <w:lang w:val="en-US"/>
              </w:rPr>
              <w:t xml:space="preserve"> organelles and their functions</w:t>
            </w:r>
            <w:r w:rsidR="007F18B8" w:rsidRPr="002C700D">
              <w:rPr>
                <w:color w:val="0D0D0D" w:themeColor="text1" w:themeTint="F2"/>
              </w:rPr>
              <w:t>.</w:t>
            </w:r>
          </w:p>
        </w:tc>
        <w:tc>
          <w:tcPr>
            <w:tcW w:w="928" w:type="dxa"/>
            <w:shd w:val="clear" w:color="auto" w:fill="auto"/>
          </w:tcPr>
          <w:p w14:paraId="13BC69CF" w14:textId="40C79F06" w:rsidR="007F18B8" w:rsidRPr="002A0376" w:rsidRDefault="002A0376" w:rsidP="00D60019">
            <w:pPr>
              <w:tabs>
                <w:tab w:val="left" w:pos="1276"/>
              </w:tabs>
              <w:jc w:val="center"/>
            </w:pPr>
            <w:r w:rsidRPr="002A0376">
              <w:t>2</w:t>
            </w:r>
          </w:p>
        </w:tc>
        <w:tc>
          <w:tcPr>
            <w:tcW w:w="726" w:type="dxa"/>
            <w:shd w:val="clear" w:color="auto" w:fill="auto"/>
            <w:vAlign w:val="center"/>
          </w:tcPr>
          <w:p w14:paraId="3E33F008" w14:textId="7271A720" w:rsidR="007F18B8" w:rsidRDefault="007F18B8" w:rsidP="00D60019">
            <w:pPr>
              <w:tabs>
                <w:tab w:val="left" w:pos="1276"/>
              </w:tabs>
              <w:jc w:val="center"/>
            </w:pPr>
          </w:p>
        </w:tc>
      </w:tr>
      <w:tr w:rsidR="007F18B8" w14:paraId="05B60A29" w14:textId="77777777" w:rsidTr="00D60019">
        <w:tc>
          <w:tcPr>
            <w:tcW w:w="869" w:type="dxa"/>
            <w:vMerge/>
          </w:tcPr>
          <w:p w14:paraId="00BF273D" w14:textId="77777777" w:rsidR="007F18B8" w:rsidRDefault="007F18B8" w:rsidP="00D60019">
            <w:pPr>
              <w:tabs>
                <w:tab w:val="left" w:pos="1276"/>
              </w:tabs>
              <w:jc w:val="center"/>
              <w:rPr>
                <w:b/>
              </w:rPr>
            </w:pPr>
          </w:p>
        </w:tc>
        <w:tc>
          <w:tcPr>
            <w:tcW w:w="7985" w:type="dxa"/>
            <w:shd w:val="clear" w:color="auto" w:fill="auto"/>
          </w:tcPr>
          <w:p w14:paraId="40510196" w14:textId="71D9D3F2" w:rsidR="007F18B8" w:rsidRPr="002C700D" w:rsidRDefault="007F18B8" w:rsidP="00D60019">
            <w:pPr>
              <w:tabs>
                <w:tab w:val="left" w:pos="1276"/>
              </w:tabs>
              <w:rPr>
                <w:b/>
                <w:color w:val="0D0D0D" w:themeColor="text1" w:themeTint="F2"/>
              </w:rPr>
            </w:pPr>
            <w:r w:rsidRPr="002C700D">
              <w:rPr>
                <w:b/>
                <w:bCs/>
                <w:color w:val="0D0D0D" w:themeColor="text1" w:themeTint="F2"/>
                <w:lang w:val="en-US"/>
              </w:rPr>
              <w:t xml:space="preserve">LC 4. </w:t>
            </w:r>
            <w:r w:rsidRPr="002C700D">
              <w:rPr>
                <w:color w:val="0D0D0D" w:themeColor="text1" w:themeTint="F2"/>
                <w:lang w:val="en-US"/>
              </w:rPr>
              <w:t>To investigate the structure, biology, biochemical aspects, functions of the</w:t>
            </w:r>
            <w:r w:rsidRPr="002C700D">
              <w:rPr>
                <w:color w:val="0D0D0D" w:themeColor="text1" w:themeTint="F2"/>
              </w:rPr>
              <w:t xml:space="preserve"> Non - Membrane bound</w:t>
            </w:r>
            <w:r w:rsidRPr="002C700D">
              <w:rPr>
                <w:color w:val="0D0D0D" w:themeColor="text1" w:themeTint="F2"/>
                <w:lang w:val="en-US"/>
              </w:rPr>
              <w:t xml:space="preserve"> organelles:  </w:t>
            </w:r>
            <w:r w:rsidRPr="002C700D">
              <w:rPr>
                <w:color w:val="0D0D0D" w:themeColor="text1" w:themeTint="F2"/>
              </w:rPr>
              <w:t>Ribosomes, Cell center, Cytoskeleton</w:t>
            </w:r>
          </w:p>
        </w:tc>
        <w:tc>
          <w:tcPr>
            <w:tcW w:w="928" w:type="dxa"/>
            <w:shd w:val="clear" w:color="auto" w:fill="auto"/>
          </w:tcPr>
          <w:p w14:paraId="7EB6BAB2" w14:textId="452C72D6" w:rsidR="007F18B8" w:rsidRPr="002A0376" w:rsidRDefault="002A0376" w:rsidP="00D60019">
            <w:pPr>
              <w:tabs>
                <w:tab w:val="left" w:pos="1276"/>
              </w:tabs>
              <w:jc w:val="center"/>
            </w:pPr>
            <w:r w:rsidRPr="002A0376">
              <w:t>4</w:t>
            </w:r>
          </w:p>
        </w:tc>
        <w:tc>
          <w:tcPr>
            <w:tcW w:w="726" w:type="dxa"/>
            <w:shd w:val="clear" w:color="auto" w:fill="auto"/>
            <w:vAlign w:val="center"/>
          </w:tcPr>
          <w:p w14:paraId="432536D9" w14:textId="75F84CAF" w:rsidR="007F18B8" w:rsidRDefault="001C4389" w:rsidP="00D60019">
            <w:pPr>
              <w:tabs>
                <w:tab w:val="left" w:pos="1276"/>
              </w:tabs>
              <w:jc w:val="center"/>
              <w:rPr>
                <w:color w:val="000000"/>
              </w:rPr>
            </w:pPr>
            <w:r>
              <w:rPr>
                <w:color w:val="000000"/>
              </w:rPr>
              <w:t>10</w:t>
            </w:r>
          </w:p>
        </w:tc>
      </w:tr>
      <w:tr w:rsidR="007F18B8" w14:paraId="017AE86D" w14:textId="77777777" w:rsidTr="00D60019">
        <w:tc>
          <w:tcPr>
            <w:tcW w:w="869" w:type="dxa"/>
            <w:vMerge/>
          </w:tcPr>
          <w:p w14:paraId="741A402F" w14:textId="77777777" w:rsidR="007F18B8" w:rsidRDefault="007F18B8" w:rsidP="00D60019">
            <w:pPr>
              <w:tabs>
                <w:tab w:val="left" w:pos="1276"/>
              </w:tabs>
              <w:jc w:val="center"/>
              <w:rPr>
                <w:b/>
              </w:rPr>
            </w:pPr>
          </w:p>
        </w:tc>
        <w:tc>
          <w:tcPr>
            <w:tcW w:w="7985" w:type="dxa"/>
            <w:shd w:val="clear" w:color="auto" w:fill="auto"/>
          </w:tcPr>
          <w:p w14:paraId="2E1D2EA8" w14:textId="23A1438C" w:rsidR="007F18B8" w:rsidRPr="002C700D" w:rsidRDefault="007F18B8" w:rsidP="00D60019">
            <w:pPr>
              <w:tabs>
                <w:tab w:val="left" w:pos="1276"/>
              </w:tabs>
              <w:rPr>
                <w:b/>
                <w:bCs/>
                <w:color w:val="0D0D0D" w:themeColor="text1" w:themeTint="F2"/>
                <w:lang w:val="en-US"/>
              </w:rPr>
            </w:pPr>
            <w:r w:rsidRPr="002C700D">
              <w:rPr>
                <w:b/>
                <w:color w:val="0D0D0D" w:themeColor="text1" w:themeTint="F2"/>
              </w:rPr>
              <w:t>IWS</w:t>
            </w:r>
            <w:r w:rsidRPr="002C700D">
              <w:rPr>
                <w:b/>
                <w:color w:val="0D0D0D" w:themeColor="text1" w:themeTint="F2"/>
                <w:lang w:val="en-US"/>
              </w:rPr>
              <w:t>T</w:t>
            </w:r>
            <w:r w:rsidRPr="002C700D">
              <w:rPr>
                <w:b/>
                <w:color w:val="0D0D0D" w:themeColor="text1" w:themeTint="F2"/>
              </w:rPr>
              <w:t xml:space="preserve"> 2. Consultation on the implementation of IWS 1</w:t>
            </w:r>
          </w:p>
        </w:tc>
        <w:tc>
          <w:tcPr>
            <w:tcW w:w="928" w:type="dxa"/>
            <w:shd w:val="clear" w:color="auto" w:fill="auto"/>
          </w:tcPr>
          <w:p w14:paraId="3093A5F2" w14:textId="77777777" w:rsidR="007F18B8" w:rsidRPr="002A0376" w:rsidRDefault="007F18B8" w:rsidP="00D60019">
            <w:pPr>
              <w:tabs>
                <w:tab w:val="left" w:pos="1276"/>
              </w:tabs>
              <w:jc w:val="center"/>
            </w:pPr>
          </w:p>
        </w:tc>
        <w:tc>
          <w:tcPr>
            <w:tcW w:w="726" w:type="dxa"/>
            <w:shd w:val="clear" w:color="auto" w:fill="auto"/>
            <w:vAlign w:val="center"/>
          </w:tcPr>
          <w:p w14:paraId="2B51F042" w14:textId="77777777" w:rsidR="007F18B8" w:rsidRDefault="007F18B8" w:rsidP="00D60019">
            <w:pPr>
              <w:tabs>
                <w:tab w:val="left" w:pos="1276"/>
              </w:tabs>
              <w:jc w:val="center"/>
              <w:rPr>
                <w:color w:val="000000"/>
              </w:rPr>
            </w:pPr>
          </w:p>
        </w:tc>
      </w:tr>
      <w:tr w:rsidR="00D60019" w14:paraId="34BD23FC" w14:textId="77777777" w:rsidTr="00D60019">
        <w:tc>
          <w:tcPr>
            <w:tcW w:w="869" w:type="dxa"/>
          </w:tcPr>
          <w:p w14:paraId="45ACA9EB" w14:textId="77777777" w:rsidR="00D60019" w:rsidRDefault="00D60019" w:rsidP="00D60019">
            <w:pPr>
              <w:tabs>
                <w:tab w:val="left" w:pos="1276"/>
              </w:tabs>
              <w:jc w:val="center"/>
              <w:rPr>
                <w:b/>
              </w:rPr>
            </w:pPr>
            <w:r>
              <w:rPr>
                <w:b/>
              </w:rPr>
              <w:t>5</w:t>
            </w:r>
          </w:p>
        </w:tc>
        <w:tc>
          <w:tcPr>
            <w:tcW w:w="7985" w:type="dxa"/>
            <w:shd w:val="clear" w:color="auto" w:fill="auto"/>
          </w:tcPr>
          <w:p w14:paraId="0BFF79A9" w14:textId="26A2036D" w:rsidR="00D60019" w:rsidRPr="002C700D" w:rsidRDefault="00873B72" w:rsidP="00D60019">
            <w:pPr>
              <w:tabs>
                <w:tab w:val="left" w:pos="1276"/>
              </w:tabs>
              <w:rPr>
                <w:b/>
                <w:color w:val="0D0D0D" w:themeColor="text1" w:themeTint="F2"/>
              </w:rPr>
            </w:pPr>
            <w:r w:rsidRPr="002C700D">
              <w:rPr>
                <w:b/>
                <w:color w:val="0D0D0D" w:themeColor="text1" w:themeTint="F2"/>
              </w:rPr>
              <w:t>L</w:t>
            </w:r>
            <w:r w:rsidR="00D60019" w:rsidRPr="002C700D">
              <w:rPr>
                <w:b/>
                <w:color w:val="0D0D0D" w:themeColor="text1" w:themeTint="F2"/>
              </w:rPr>
              <w:t xml:space="preserve"> 5. </w:t>
            </w:r>
            <w:r w:rsidR="007F18B8" w:rsidRPr="002C700D">
              <w:rPr>
                <w:color w:val="0D0D0D" w:themeColor="text1" w:themeTint="F2"/>
                <w:lang w:val="en-US"/>
              </w:rPr>
              <w:t xml:space="preserve">Cell organelles. The structure of the two - </w:t>
            </w:r>
            <w:r w:rsidR="007F18B8" w:rsidRPr="002C700D">
              <w:rPr>
                <w:color w:val="0D0D0D" w:themeColor="text1" w:themeTint="F2"/>
              </w:rPr>
              <w:t>Membrane bound</w:t>
            </w:r>
            <w:r w:rsidR="007F18B8" w:rsidRPr="002C700D">
              <w:rPr>
                <w:color w:val="0D0D0D" w:themeColor="text1" w:themeTint="F2"/>
                <w:lang w:val="en-US"/>
              </w:rPr>
              <w:t xml:space="preserve"> organelles and their functions</w:t>
            </w:r>
            <w:r w:rsidR="007F18B8" w:rsidRPr="002C700D">
              <w:rPr>
                <w:color w:val="0D0D0D" w:themeColor="text1" w:themeTint="F2"/>
              </w:rPr>
              <w:t>.</w:t>
            </w:r>
          </w:p>
        </w:tc>
        <w:tc>
          <w:tcPr>
            <w:tcW w:w="928" w:type="dxa"/>
            <w:shd w:val="clear" w:color="auto" w:fill="auto"/>
          </w:tcPr>
          <w:p w14:paraId="62EB0157" w14:textId="553E446C" w:rsidR="00D60019" w:rsidRPr="002A0376" w:rsidRDefault="002A0376" w:rsidP="00D60019">
            <w:pPr>
              <w:tabs>
                <w:tab w:val="left" w:pos="1276"/>
              </w:tabs>
              <w:jc w:val="center"/>
            </w:pPr>
            <w:r w:rsidRPr="002A0376">
              <w:t>2</w:t>
            </w:r>
          </w:p>
        </w:tc>
        <w:tc>
          <w:tcPr>
            <w:tcW w:w="726" w:type="dxa"/>
            <w:shd w:val="clear" w:color="auto" w:fill="auto"/>
            <w:vAlign w:val="center"/>
          </w:tcPr>
          <w:p w14:paraId="6C9F423E" w14:textId="70919D3E" w:rsidR="00D60019" w:rsidRDefault="00D60019" w:rsidP="00D60019">
            <w:pPr>
              <w:tabs>
                <w:tab w:val="left" w:pos="1276"/>
              </w:tabs>
              <w:jc w:val="center"/>
            </w:pPr>
          </w:p>
        </w:tc>
      </w:tr>
      <w:tr w:rsidR="007564F9" w14:paraId="64F09A3B" w14:textId="77777777" w:rsidTr="00D60019">
        <w:tc>
          <w:tcPr>
            <w:tcW w:w="869" w:type="dxa"/>
          </w:tcPr>
          <w:p w14:paraId="1D343B67" w14:textId="77777777" w:rsidR="007564F9" w:rsidRDefault="007564F9" w:rsidP="00D60019">
            <w:pPr>
              <w:tabs>
                <w:tab w:val="left" w:pos="1276"/>
              </w:tabs>
              <w:jc w:val="center"/>
              <w:rPr>
                <w:b/>
              </w:rPr>
            </w:pPr>
          </w:p>
        </w:tc>
        <w:tc>
          <w:tcPr>
            <w:tcW w:w="7985" w:type="dxa"/>
            <w:shd w:val="clear" w:color="auto" w:fill="auto"/>
          </w:tcPr>
          <w:p w14:paraId="77D790D7" w14:textId="37AC09F8" w:rsidR="007564F9" w:rsidRPr="002C700D" w:rsidRDefault="00873B72" w:rsidP="00D60019">
            <w:pPr>
              <w:tabs>
                <w:tab w:val="left" w:pos="1276"/>
              </w:tabs>
              <w:rPr>
                <w:b/>
                <w:color w:val="0D0D0D" w:themeColor="text1" w:themeTint="F2"/>
              </w:rPr>
            </w:pPr>
            <w:r w:rsidRPr="002C700D">
              <w:rPr>
                <w:b/>
                <w:bCs/>
                <w:color w:val="0D0D0D" w:themeColor="text1" w:themeTint="F2"/>
                <w:lang w:val="en-US"/>
              </w:rPr>
              <w:t xml:space="preserve">LC 5. </w:t>
            </w:r>
            <w:r w:rsidR="007F18B8" w:rsidRPr="002C700D">
              <w:rPr>
                <w:color w:val="0D0D0D" w:themeColor="text1" w:themeTint="F2"/>
                <w:lang w:val="en-US"/>
              </w:rPr>
              <w:t>To investigate the structure, biology, biochemical aspects, functions of the</w:t>
            </w:r>
            <w:r w:rsidR="007F18B8" w:rsidRPr="002C700D">
              <w:rPr>
                <w:color w:val="0D0D0D" w:themeColor="text1" w:themeTint="F2"/>
              </w:rPr>
              <w:t xml:space="preserve"> two - membrane bound</w:t>
            </w:r>
            <w:r w:rsidR="007F18B8" w:rsidRPr="002C700D">
              <w:rPr>
                <w:color w:val="0D0D0D" w:themeColor="text1" w:themeTint="F2"/>
                <w:lang w:val="en-US"/>
              </w:rPr>
              <w:t xml:space="preserve"> organelles:  Mitochondria, Nucleus, Plastids. </w:t>
            </w:r>
          </w:p>
        </w:tc>
        <w:tc>
          <w:tcPr>
            <w:tcW w:w="928" w:type="dxa"/>
            <w:shd w:val="clear" w:color="auto" w:fill="auto"/>
          </w:tcPr>
          <w:p w14:paraId="23DC91AD" w14:textId="50D3C46A" w:rsidR="007564F9" w:rsidRPr="002A0376" w:rsidRDefault="002A0376" w:rsidP="00D60019">
            <w:pPr>
              <w:tabs>
                <w:tab w:val="left" w:pos="1276"/>
              </w:tabs>
              <w:jc w:val="center"/>
            </w:pPr>
            <w:r w:rsidRPr="002A0376">
              <w:t>4</w:t>
            </w:r>
          </w:p>
        </w:tc>
        <w:tc>
          <w:tcPr>
            <w:tcW w:w="726" w:type="dxa"/>
            <w:shd w:val="clear" w:color="auto" w:fill="auto"/>
            <w:vAlign w:val="center"/>
          </w:tcPr>
          <w:p w14:paraId="5FCD6034" w14:textId="6BDF486B" w:rsidR="007564F9" w:rsidRDefault="001C4389" w:rsidP="00D60019">
            <w:pPr>
              <w:tabs>
                <w:tab w:val="left" w:pos="1276"/>
              </w:tabs>
              <w:jc w:val="center"/>
              <w:rPr>
                <w:color w:val="000000"/>
              </w:rPr>
            </w:pPr>
            <w:r>
              <w:rPr>
                <w:color w:val="000000"/>
              </w:rPr>
              <w:t>10</w:t>
            </w:r>
          </w:p>
        </w:tc>
      </w:tr>
      <w:tr w:rsidR="00D60019" w14:paraId="162AA5D4" w14:textId="77777777" w:rsidTr="00D60019">
        <w:tc>
          <w:tcPr>
            <w:tcW w:w="869" w:type="dxa"/>
          </w:tcPr>
          <w:p w14:paraId="571A3DE8" w14:textId="77777777" w:rsidR="00D60019" w:rsidRDefault="00D60019" w:rsidP="00D60019">
            <w:pPr>
              <w:tabs>
                <w:tab w:val="left" w:pos="1276"/>
              </w:tabs>
              <w:jc w:val="center"/>
              <w:rPr>
                <w:b/>
              </w:rPr>
            </w:pPr>
          </w:p>
        </w:tc>
        <w:tc>
          <w:tcPr>
            <w:tcW w:w="7985" w:type="dxa"/>
            <w:shd w:val="clear" w:color="auto" w:fill="auto"/>
          </w:tcPr>
          <w:p w14:paraId="24C5D270" w14:textId="4B720FCB" w:rsidR="00D60019" w:rsidRPr="002C700D" w:rsidRDefault="007F18B8" w:rsidP="00D60019">
            <w:pPr>
              <w:jc w:val="both"/>
              <w:rPr>
                <w:b/>
                <w:color w:val="0D0D0D" w:themeColor="text1" w:themeTint="F2"/>
              </w:rPr>
            </w:pPr>
            <w:r w:rsidRPr="002C700D">
              <w:rPr>
                <w:b/>
                <w:color w:val="0D0D0D" w:themeColor="text1" w:themeTint="F2"/>
              </w:rPr>
              <w:t>IWS</w:t>
            </w:r>
            <w:r w:rsidRPr="002C700D">
              <w:rPr>
                <w:b/>
                <w:color w:val="0D0D0D" w:themeColor="text1" w:themeTint="F2"/>
                <w:lang w:val="en-US"/>
              </w:rPr>
              <w:t>T</w:t>
            </w:r>
            <w:r w:rsidRPr="002C700D">
              <w:rPr>
                <w:b/>
                <w:color w:val="0D0D0D" w:themeColor="text1" w:themeTint="F2"/>
              </w:rPr>
              <w:t xml:space="preserve"> </w:t>
            </w:r>
            <w:r w:rsidR="002C700D" w:rsidRPr="008703F5">
              <w:rPr>
                <w:b/>
                <w:color w:val="0D0D0D" w:themeColor="text1" w:themeTint="F2"/>
                <w:lang w:val="en-US"/>
              </w:rPr>
              <w:t>3</w:t>
            </w:r>
            <w:r w:rsidRPr="002C700D">
              <w:rPr>
                <w:b/>
                <w:color w:val="0D0D0D" w:themeColor="text1" w:themeTint="F2"/>
              </w:rPr>
              <w:t>. Consultation on the implementation of IWS 2</w:t>
            </w:r>
          </w:p>
        </w:tc>
        <w:tc>
          <w:tcPr>
            <w:tcW w:w="928" w:type="dxa"/>
            <w:shd w:val="clear" w:color="auto" w:fill="auto"/>
          </w:tcPr>
          <w:p w14:paraId="5426CE68" w14:textId="77777777" w:rsidR="00D60019" w:rsidRPr="002A0376" w:rsidRDefault="00D60019" w:rsidP="00D60019">
            <w:pPr>
              <w:tabs>
                <w:tab w:val="left" w:pos="1276"/>
              </w:tabs>
              <w:jc w:val="center"/>
            </w:pPr>
          </w:p>
        </w:tc>
        <w:tc>
          <w:tcPr>
            <w:tcW w:w="726" w:type="dxa"/>
            <w:shd w:val="clear" w:color="auto" w:fill="auto"/>
            <w:vAlign w:val="center"/>
          </w:tcPr>
          <w:p w14:paraId="6FC93CB4" w14:textId="43A6A47E" w:rsidR="00D60019" w:rsidRDefault="00D60019" w:rsidP="00D60019">
            <w:pPr>
              <w:tabs>
                <w:tab w:val="left" w:pos="1276"/>
              </w:tabs>
              <w:jc w:val="center"/>
            </w:pPr>
          </w:p>
        </w:tc>
      </w:tr>
      <w:tr w:rsidR="00D60019" w14:paraId="2B2F5D8B" w14:textId="77777777" w:rsidTr="00D60019">
        <w:tc>
          <w:tcPr>
            <w:tcW w:w="869" w:type="dxa"/>
          </w:tcPr>
          <w:p w14:paraId="7D2860CC" w14:textId="77777777" w:rsidR="00D60019" w:rsidRDefault="00D60019" w:rsidP="00D60019">
            <w:pPr>
              <w:tabs>
                <w:tab w:val="left" w:pos="1276"/>
              </w:tabs>
              <w:jc w:val="center"/>
              <w:rPr>
                <w:b/>
              </w:rPr>
            </w:pPr>
            <w:r>
              <w:rPr>
                <w:b/>
              </w:rPr>
              <w:t>6</w:t>
            </w:r>
          </w:p>
        </w:tc>
        <w:tc>
          <w:tcPr>
            <w:tcW w:w="7985" w:type="dxa"/>
            <w:shd w:val="clear" w:color="auto" w:fill="auto"/>
          </w:tcPr>
          <w:p w14:paraId="11166773" w14:textId="30DA0080" w:rsidR="00D60019" w:rsidRPr="002C700D" w:rsidRDefault="00873B72" w:rsidP="00D60019">
            <w:pPr>
              <w:tabs>
                <w:tab w:val="left" w:pos="1276"/>
              </w:tabs>
              <w:rPr>
                <w:b/>
                <w:color w:val="0D0D0D" w:themeColor="text1" w:themeTint="F2"/>
              </w:rPr>
            </w:pPr>
            <w:r w:rsidRPr="002C700D">
              <w:rPr>
                <w:b/>
                <w:color w:val="0D0D0D" w:themeColor="text1" w:themeTint="F2"/>
              </w:rPr>
              <w:t>L</w:t>
            </w:r>
            <w:r w:rsidR="00D60019" w:rsidRPr="002C700D">
              <w:rPr>
                <w:b/>
                <w:color w:val="0D0D0D" w:themeColor="text1" w:themeTint="F2"/>
              </w:rPr>
              <w:t xml:space="preserve"> 6. </w:t>
            </w:r>
            <w:r w:rsidR="002C700D" w:rsidRPr="0024003B">
              <w:rPr>
                <w:lang w:val="en-US"/>
              </w:rPr>
              <w:t>Non-cellular life forms and cell division. The role of viruses in cell biology</w:t>
            </w:r>
            <w:r w:rsidR="001C4389" w:rsidRPr="001C4389">
              <w:rPr>
                <w:lang w:val="en-US"/>
              </w:rPr>
              <w:t xml:space="preserve"> </w:t>
            </w:r>
            <w:r w:rsidR="001C4389">
              <w:rPr>
                <w:lang w:val="en-US"/>
              </w:rPr>
              <w:t>and</w:t>
            </w:r>
            <w:r w:rsidR="002C700D" w:rsidRPr="0024003B">
              <w:rPr>
                <w:lang w:val="en-US"/>
              </w:rPr>
              <w:t xml:space="preserve"> in the evolution of the organic world. Cellular inclusions. Methods of cell research. Applied aspects of cell biology.</w:t>
            </w:r>
          </w:p>
        </w:tc>
        <w:tc>
          <w:tcPr>
            <w:tcW w:w="928" w:type="dxa"/>
            <w:shd w:val="clear" w:color="auto" w:fill="auto"/>
          </w:tcPr>
          <w:p w14:paraId="238B6BA3" w14:textId="672306E6" w:rsidR="00D60019" w:rsidRPr="002A0376" w:rsidRDefault="002A0376" w:rsidP="00D60019">
            <w:pPr>
              <w:tabs>
                <w:tab w:val="left" w:pos="1276"/>
              </w:tabs>
              <w:jc w:val="center"/>
            </w:pPr>
            <w:r w:rsidRPr="002A0376">
              <w:t>2</w:t>
            </w:r>
          </w:p>
        </w:tc>
        <w:tc>
          <w:tcPr>
            <w:tcW w:w="726" w:type="dxa"/>
            <w:shd w:val="clear" w:color="auto" w:fill="auto"/>
            <w:vAlign w:val="center"/>
          </w:tcPr>
          <w:p w14:paraId="36AD2348" w14:textId="6B014EF0" w:rsidR="00D60019" w:rsidRDefault="00D60019" w:rsidP="00D60019">
            <w:pPr>
              <w:tabs>
                <w:tab w:val="left" w:pos="1276"/>
              </w:tabs>
              <w:jc w:val="center"/>
              <w:rPr>
                <w:b/>
              </w:rPr>
            </w:pPr>
          </w:p>
        </w:tc>
      </w:tr>
      <w:tr w:rsidR="00873B72" w14:paraId="233D17D7" w14:textId="77777777" w:rsidTr="00873B72">
        <w:trPr>
          <w:trHeight w:val="117"/>
        </w:trPr>
        <w:tc>
          <w:tcPr>
            <w:tcW w:w="869" w:type="dxa"/>
          </w:tcPr>
          <w:p w14:paraId="79CC6360" w14:textId="77777777" w:rsidR="00873B72" w:rsidRDefault="00873B72" w:rsidP="00D60019">
            <w:pPr>
              <w:tabs>
                <w:tab w:val="left" w:pos="1276"/>
              </w:tabs>
              <w:jc w:val="center"/>
              <w:rPr>
                <w:b/>
              </w:rPr>
            </w:pPr>
          </w:p>
        </w:tc>
        <w:tc>
          <w:tcPr>
            <w:tcW w:w="7985" w:type="dxa"/>
            <w:shd w:val="clear" w:color="auto" w:fill="auto"/>
          </w:tcPr>
          <w:p w14:paraId="310D5668" w14:textId="7DD8F1C6" w:rsidR="00873B72" w:rsidRPr="002C700D" w:rsidRDefault="00873B72" w:rsidP="00D60019">
            <w:pPr>
              <w:tabs>
                <w:tab w:val="left" w:pos="1276"/>
              </w:tabs>
              <w:rPr>
                <w:b/>
                <w:color w:val="0D0D0D" w:themeColor="text1" w:themeTint="F2"/>
              </w:rPr>
            </w:pPr>
            <w:r w:rsidRPr="002C700D">
              <w:rPr>
                <w:b/>
                <w:bCs/>
                <w:color w:val="0D0D0D" w:themeColor="text1" w:themeTint="F2"/>
                <w:lang w:val="en-US"/>
              </w:rPr>
              <w:t>LC 6.</w:t>
            </w:r>
            <w:r w:rsidR="001C4389" w:rsidRPr="0024003B">
              <w:rPr>
                <w:lang w:val="en-US"/>
              </w:rPr>
              <w:t xml:space="preserve"> </w:t>
            </w:r>
            <w:r w:rsidR="001C4389" w:rsidRPr="002C700D">
              <w:rPr>
                <w:color w:val="0D0D0D" w:themeColor="text1" w:themeTint="F2"/>
                <w:lang w:val="en-US"/>
              </w:rPr>
              <w:t>To investigate the structure, biology, biochemical aspects, functions of the</w:t>
            </w:r>
            <w:r w:rsidR="001C4389" w:rsidRPr="002C700D">
              <w:rPr>
                <w:color w:val="0D0D0D" w:themeColor="text1" w:themeTint="F2"/>
              </w:rPr>
              <w:t xml:space="preserve"> </w:t>
            </w:r>
            <w:r w:rsidR="001C4389" w:rsidRPr="0024003B">
              <w:rPr>
                <w:lang w:val="en-US"/>
              </w:rPr>
              <w:t xml:space="preserve">Viruses. </w:t>
            </w:r>
            <w:r w:rsidR="001C4389">
              <w:rPr>
                <w:lang w:val="en-US"/>
              </w:rPr>
              <w:t xml:space="preserve">To know the main functions of the </w:t>
            </w:r>
            <w:r w:rsidR="001C4389" w:rsidRPr="0024003B">
              <w:rPr>
                <w:lang w:val="en-US"/>
              </w:rPr>
              <w:t>Cellular inclusions.</w:t>
            </w:r>
          </w:p>
        </w:tc>
        <w:tc>
          <w:tcPr>
            <w:tcW w:w="928" w:type="dxa"/>
            <w:shd w:val="clear" w:color="auto" w:fill="auto"/>
          </w:tcPr>
          <w:p w14:paraId="67B8A96C" w14:textId="45CC9114" w:rsidR="00873B72" w:rsidRPr="002A0376" w:rsidRDefault="002A0376" w:rsidP="00D60019">
            <w:pPr>
              <w:tabs>
                <w:tab w:val="left" w:pos="1276"/>
              </w:tabs>
              <w:jc w:val="center"/>
            </w:pPr>
            <w:r w:rsidRPr="002A0376">
              <w:t>4</w:t>
            </w:r>
          </w:p>
        </w:tc>
        <w:tc>
          <w:tcPr>
            <w:tcW w:w="726" w:type="dxa"/>
            <w:shd w:val="clear" w:color="auto" w:fill="auto"/>
            <w:vAlign w:val="center"/>
          </w:tcPr>
          <w:p w14:paraId="324885AD" w14:textId="048F2D11" w:rsidR="00873B72" w:rsidRDefault="001C4389" w:rsidP="00D60019">
            <w:pPr>
              <w:tabs>
                <w:tab w:val="left" w:pos="1276"/>
              </w:tabs>
              <w:jc w:val="center"/>
              <w:rPr>
                <w:color w:val="000000"/>
              </w:rPr>
            </w:pPr>
            <w:r>
              <w:rPr>
                <w:color w:val="000000"/>
              </w:rPr>
              <w:t>10</w:t>
            </w:r>
          </w:p>
        </w:tc>
      </w:tr>
      <w:tr w:rsidR="00873B72" w14:paraId="6144FE1F" w14:textId="77777777" w:rsidTr="00D60019">
        <w:tc>
          <w:tcPr>
            <w:tcW w:w="869" w:type="dxa"/>
          </w:tcPr>
          <w:p w14:paraId="410AB016" w14:textId="77777777" w:rsidR="00873B72" w:rsidRDefault="00873B72" w:rsidP="00D60019">
            <w:pPr>
              <w:tabs>
                <w:tab w:val="left" w:pos="1276"/>
              </w:tabs>
              <w:jc w:val="center"/>
              <w:rPr>
                <w:b/>
              </w:rPr>
            </w:pPr>
          </w:p>
        </w:tc>
        <w:tc>
          <w:tcPr>
            <w:tcW w:w="7985" w:type="dxa"/>
            <w:shd w:val="clear" w:color="auto" w:fill="auto"/>
          </w:tcPr>
          <w:p w14:paraId="521214DB" w14:textId="7C04DDD1" w:rsidR="00873B72" w:rsidRPr="002C700D" w:rsidRDefault="002C700D" w:rsidP="002C700D">
            <w:pPr>
              <w:tabs>
                <w:tab w:val="left" w:pos="1276"/>
              </w:tabs>
              <w:rPr>
                <w:b/>
                <w:color w:val="0D0D0D" w:themeColor="text1" w:themeTint="F2"/>
              </w:rPr>
            </w:pPr>
            <w:r w:rsidRPr="002C700D">
              <w:rPr>
                <w:b/>
                <w:color w:val="0D0D0D" w:themeColor="text1" w:themeTint="F2"/>
              </w:rPr>
              <w:t>IWS 2</w:t>
            </w:r>
            <w:r w:rsidRPr="002C700D">
              <w:rPr>
                <w:b/>
                <w:color w:val="0D0D0D" w:themeColor="text1" w:themeTint="F2"/>
                <w:lang w:val="en-US"/>
              </w:rPr>
              <w:t xml:space="preserve"> </w:t>
            </w:r>
            <w:r w:rsidRPr="001C4389">
              <w:rPr>
                <w:bCs/>
                <w:color w:val="0D0D0D" w:themeColor="text1" w:themeTint="F2"/>
              </w:rPr>
              <w:t>Structure and function of the cell nucleus. Cell cycle. Regulation of the cell cycle.</w:t>
            </w:r>
            <w:r w:rsidRPr="001C4389">
              <w:rPr>
                <w:bCs/>
                <w:color w:val="0D0D0D" w:themeColor="text1" w:themeTint="F2"/>
                <w:lang w:val="en-US"/>
              </w:rPr>
              <w:t xml:space="preserve"> </w:t>
            </w:r>
            <w:r w:rsidRPr="001C4389">
              <w:rPr>
                <w:bCs/>
                <w:color w:val="0D0D0D" w:themeColor="text1" w:themeTint="F2"/>
              </w:rPr>
              <w:t xml:space="preserve"> Cell division (mitosis and meiosis).</w:t>
            </w:r>
            <w:r w:rsidRPr="008703F5">
              <w:rPr>
                <w:bCs/>
                <w:color w:val="0D0D0D" w:themeColor="text1" w:themeTint="F2"/>
                <w:lang w:val="en-US"/>
              </w:rPr>
              <w:t xml:space="preserve"> </w:t>
            </w:r>
            <w:r w:rsidRPr="001C4389">
              <w:rPr>
                <w:bCs/>
                <w:color w:val="0D0D0D" w:themeColor="text1" w:themeTint="F2"/>
              </w:rPr>
              <w:t>Cell death. Necrosis and apoptosis.</w:t>
            </w:r>
          </w:p>
        </w:tc>
        <w:tc>
          <w:tcPr>
            <w:tcW w:w="928" w:type="dxa"/>
            <w:shd w:val="clear" w:color="auto" w:fill="auto"/>
          </w:tcPr>
          <w:p w14:paraId="1AB6FFBC" w14:textId="77777777" w:rsidR="00873B72" w:rsidRPr="002A0376" w:rsidRDefault="00873B72" w:rsidP="00D60019">
            <w:pPr>
              <w:tabs>
                <w:tab w:val="left" w:pos="1276"/>
              </w:tabs>
              <w:jc w:val="center"/>
            </w:pPr>
          </w:p>
        </w:tc>
        <w:tc>
          <w:tcPr>
            <w:tcW w:w="726" w:type="dxa"/>
            <w:shd w:val="clear" w:color="auto" w:fill="auto"/>
            <w:vAlign w:val="center"/>
          </w:tcPr>
          <w:p w14:paraId="797D9188" w14:textId="09C436FA" w:rsidR="00873B72" w:rsidRDefault="001C4389" w:rsidP="00D60019">
            <w:pPr>
              <w:tabs>
                <w:tab w:val="left" w:pos="1276"/>
              </w:tabs>
              <w:jc w:val="center"/>
              <w:rPr>
                <w:color w:val="000000"/>
              </w:rPr>
            </w:pPr>
            <w:r>
              <w:rPr>
                <w:color w:val="000000"/>
              </w:rPr>
              <w:t>15</w:t>
            </w:r>
          </w:p>
        </w:tc>
      </w:tr>
      <w:tr w:rsidR="00D60019" w14:paraId="54ED59E6" w14:textId="77777777" w:rsidTr="00D60019">
        <w:trPr>
          <w:trHeight w:val="259"/>
        </w:trPr>
        <w:tc>
          <w:tcPr>
            <w:tcW w:w="869" w:type="dxa"/>
            <w:vMerge w:val="restart"/>
          </w:tcPr>
          <w:p w14:paraId="532475E9" w14:textId="77777777" w:rsidR="00D60019" w:rsidRDefault="00D60019" w:rsidP="00D60019">
            <w:pPr>
              <w:tabs>
                <w:tab w:val="left" w:pos="1276"/>
              </w:tabs>
              <w:jc w:val="center"/>
              <w:rPr>
                <w:b/>
              </w:rPr>
            </w:pPr>
            <w:r>
              <w:rPr>
                <w:b/>
              </w:rPr>
              <w:t>7</w:t>
            </w:r>
          </w:p>
        </w:tc>
        <w:tc>
          <w:tcPr>
            <w:tcW w:w="7985" w:type="dxa"/>
            <w:shd w:val="clear" w:color="auto" w:fill="auto"/>
          </w:tcPr>
          <w:p w14:paraId="38CC525F" w14:textId="2CD683D1" w:rsidR="00D60019" w:rsidRPr="002C700D" w:rsidRDefault="00873B72" w:rsidP="00D60019">
            <w:pPr>
              <w:tabs>
                <w:tab w:val="left" w:pos="1276"/>
              </w:tabs>
              <w:rPr>
                <w:b/>
                <w:color w:val="0D0D0D" w:themeColor="text1" w:themeTint="F2"/>
              </w:rPr>
            </w:pPr>
            <w:r w:rsidRPr="002C700D">
              <w:rPr>
                <w:b/>
                <w:color w:val="0D0D0D" w:themeColor="text1" w:themeTint="F2"/>
              </w:rPr>
              <w:t>L</w:t>
            </w:r>
            <w:r w:rsidR="00D60019" w:rsidRPr="002C700D">
              <w:rPr>
                <w:b/>
                <w:color w:val="0D0D0D" w:themeColor="text1" w:themeTint="F2"/>
              </w:rPr>
              <w:t xml:space="preserve"> 7. </w:t>
            </w:r>
            <w:r w:rsidR="002C700D" w:rsidRPr="002C700D">
              <w:rPr>
                <w:color w:val="0D0D0D" w:themeColor="text1" w:themeTint="F2"/>
              </w:rPr>
              <w:t>Cell cycle. Regulation of the cell cycle. Cell division (mitosis and meiosis). Different types of eukaryotic mitosis (pleuromitosis, orthomitosis). Meiosis. Spore and gamete type of meiosis. Stages of meiotic division.</w:t>
            </w:r>
          </w:p>
        </w:tc>
        <w:tc>
          <w:tcPr>
            <w:tcW w:w="928" w:type="dxa"/>
            <w:shd w:val="clear" w:color="auto" w:fill="auto"/>
          </w:tcPr>
          <w:p w14:paraId="1180E17A" w14:textId="53E678D7" w:rsidR="00D60019" w:rsidRPr="002A0376" w:rsidRDefault="002A0376" w:rsidP="00D60019">
            <w:pPr>
              <w:tabs>
                <w:tab w:val="left" w:pos="1276"/>
              </w:tabs>
              <w:jc w:val="center"/>
            </w:pPr>
            <w:r w:rsidRPr="002A0376">
              <w:t>2</w:t>
            </w:r>
          </w:p>
        </w:tc>
        <w:tc>
          <w:tcPr>
            <w:tcW w:w="726" w:type="dxa"/>
            <w:shd w:val="clear" w:color="auto" w:fill="auto"/>
            <w:vAlign w:val="center"/>
          </w:tcPr>
          <w:p w14:paraId="1856CC6E" w14:textId="684C3F33" w:rsidR="00D60019" w:rsidRDefault="00D60019" w:rsidP="00D60019">
            <w:pPr>
              <w:tabs>
                <w:tab w:val="left" w:pos="1276"/>
              </w:tabs>
              <w:jc w:val="center"/>
              <w:rPr>
                <w:b/>
              </w:rPr>
            </w:pPr>
          </w:p>
        </w:tc>
      </w:tr>
      <w:tr w:rsidR="00873B72" w14:paraId="73D9BE80" w14:textId="77777777" w:rsidTr="00D60019">
        <w:trPr>
          <w:trHeight w:val="259"/>
        </w:trPr>
        <w:tc>
          <w:tcPr>
            <w:tcW w:w="869" w:type="dxa"/>
            <w:vMerge/>
          </w:tcPr>
          <w:p w14:paraId="2D26FF29" w14:textId="77777777" w:rsidR="00873B72" w:rsidRDefault="00873B72" w:rsidP="00D60019">
            <w:pPr>
              <w:tabs>
                <w:tab w:val="left" w:pos="1276"/>
              </w:tabs>
              <w:jc w:val="center"/>
              <w:rPr>
                <w:b/>
              </w:rPr>
            </w:pPr>
          </w:p>
        </w:tc>
        <w:tc>
          <w:tcPr>
            <w:tcW w:w="7985" w:type="dxa"/>
            <w:shd w:val="clear" w:color="auto" w:fill="auto"/>
          </w:tcPr>
          <w:p w14:paraId="4C17820A" w14:textId="462BBFF8" w:rsidR="00873B72" w:rsidRPr="002C700D" w:rsidRDefault="002C700D" w:rsidP="00D60019">
            <w:pPr>
              <w:tabs>
                <w:tab w:val="left" w:pos="1276"/>
              </w:tabs>
              <w:rPr>
                <w:bCs/>
                <w:color w:val="0D0D0D" w:themeColor="text1" w:themeTint="F2"/>
              </w:rPr>
            </w:pPr>
            <w:r w:rsidRPr="002C700D">
              <w:rPr>
                <w:b/>
                <w:bCs/>
                <w:color w:val="0D0D0D" w:themeColor="text1" w:themeTint="F2"/>
                <w:lang w:val="en-US"/>
              </w:rPr>
              <w:t xml:space="preserve">LC 7. </w:t>
            </w:r>
            <w:r w:rsidR="00873B72" w:rsidRPr="002C700D">
              <w:rPr>
                <w:bCs/>
                <w:color w:val="0D0D0D" w:themeColor="text1" w:themeTint="F2"/>
              </w:rPr>
              <w:t>Mitosis of plant and animal cells. Meiosis. Structure of meiotic chromosomes</w:t>
            </w:r>
          </w:p>
        </w:tc>
        <w:tc>
          <w:tcPr>
            <w:tcW w:w="928" w:type="dxa"/>
            <w:shd w:val="clear" w:color="auto" w:fill="auto"/>
          </w:tcPr>
          <w:p w14:paraId="3CE491AD" w14:textId="4BB6C25F" w:rsidR="00873B72" w:rsidRPr="002A0376" w:rsidRDefault="002A0376" w:rsidP="00D60019">
            <w:pPr>
              <w:tabs>
                <w:tab w:val="left" w:pos="1276"/>
              </w:tabs>
              <w:jc w:val="center"/>
            </w:pPr>
            <w:r w:rsidRPr="002A0376">
              <w:t>4</w:t>
            </w:r>
          </w:p>
        </w:tc>
        <w:tc>
          <w:tcPr>
            <w:tcW w:w="726" w:type="dxa"/>
            <w:shd w:val="clear" w:color="auto" w:fill="auto"/>
            <w:vAlign w:val="center"/>
          </w:tcPr>
          <w:p w14:paraId="27B55DBC" w14:textId="0F200B2C" w:rsidR="00873B72" w:rsidRDefault="001C4389" w:rsidP="00D60019">
            <w:pPr>
              <w:tabs>
                <w:tab w:val="left" w:pos="1276"/>
              </w:tabs>
              <w:jc w:val="center"/>
              <w:rPr>
                <w:color w:val="000000"/>
              </w:rPr>
            </w:pPr>
            <w:r>
              <w:rPr>
                <w:color w:val="000000"/>
              </w:rPr>
              <w:t>10</w:t>
            </w:r>
          </w:p>
        </w:tc>
      </w:tr>
      <w:tr w:rsidR="00A96F14" w14:paraId="0BA97CA4" w14:textId="77777777" w:rsidTr="00D60019">
        <w:tc>
          <w:tcPr>
            <w:tcW w:w="869" w:type="dxa"/>
            <w:vMerge/>
            <w:shd w:val="clear" w:color="auto" w:fill="auto"/>
          </w:tcPr>
          <w:p w14:paraId="309EA067" w14:textId="77777777" w:rsidR="00A96F14" w:rsidRDefault="00A96F14">
            <w:pPr>
              <w:widowControl w:val="0"/>
              <w:pBdr>
                <w:top w:val="nil"/>
                <w:left w:val="nil"/>
                <w:bottom w:val="nil"/>
                <w:right w:val="nil"/>
                <w:between w:val="nil"/>
              </w:pBdr>
              <w:spacing w:line="276" w:lineRule="auto"/>
              <w:rPr>
                <w:b/>
              </w:rPr>
            </w:pPr>
          </w:p>
        </w:tc>
        <w:tc>
          <w:tcPr>
            <w:tcW w:w="7985" w:type="dxa"/>
            <w:shd w:val="clear" w:color="auto" w:fill="auto"/>
          </w:tcPr>
          <w:p w14:paraId="507C4CB5" w14:textId="68C3A359" w:rsidR="00A96F14" w:rsidRPr="002C700D" w:rsidRDefault="00751E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lang w:val="en-US"/>
              </w:rPr>
            </w:pPr>
            <w:r w:rsidRPr="002C700D">
              <w:rPr>
                <w:b/>
                <w:color w:val="0D0D0D" w:themeColor="text1" w:themeTint="F2"/>
              </w:rPr>
              <w:t xml:space="preserve">IWST </w:t>
            </w:r>
            <w:r w:rsidR="002C700D" w:rsidRPr="002C700D">
              <w:rPr>
                <w:b/>
                <w:color w:val="0D0D0D" w:themeColor="text1" w:themeTint="F2"/>
                <w:lang w:val="en-US"/>
              </w:rPr>
              <w:t>4</w:t>
            </w:r>
            <w:r w:rsidRPr="002C700D">
              <w:rPr>
                <w:b/>
                <w:color w:val="0D0D0D" w:themeColor="text1" w:themeTint="F2"/>
              </w:rPr>
              <w:t xml:space="preserve">. </w:t>
            </w:r>
            <w:r w:rsidR="002C700D" w:rsidRPr="002C700D">
              <w:rPr>
                <w:b/>
                <w:color w:val="0D0D0D" w:themeColor="text1" w:themeTint="F2"/>
              </w:rPr>
              <w:t xml:space="preserve">Consultation on the implementation of IWS </w:t>
            </w:r>
            <w:r w:rsidR="002C700D" w:rsidRPr="002C700D">
              <w:rPr>
                <w:b/>
                <w:color w:val="0D0D0D" w:themeColor="text1" w:themeTint="F2"/>
                <w:lang w:val="en-US"/>
              </w:rPr>
              <w:t>2</w:t>
            </w:r>
          </w:p>
        </w:tc>
        <w:tc>
          <w:tcPr>
            <w:tcW w:w="928" w:type="dxa"/>
            <w:shd w:val="clear" w:color="auto" w:fill="auto"/>
          </w:tcPr>
          <w:p w14:paraId="4B97ABEC" w14:textId="77777777" w:rsidR="00A96F14" w:rsidRPr="002A0376" w:rsidRDefault="00A96F14">
            <w:pPr>
              <w:tabs>
                <w:tab w:val="left" w:pos="1276"/>
              </w:tabs>
              <w:jc w:val="center"/>
            </w:pPr>
          </w:p>
        </w:tc>
        <w:tc>
          <w:tcPr>
            <w:tcW w:w="726" w:type="dxa"/>
            <w:shd w:val="clear" w:color="auto" w:fill="auto"/>
          </w:tcPr>
          <w:p w14:paraId="14AB535B" w14:textId="77777777" w:rsidR="00A96F14" w:rsidRDefault="00A96F14">
            <w:pPr>
              <w:tabs>
                <w:tab w:val="left" w:pos="1276"/>
              </w:tabs>
              <w:jc w:val="center"/>
            </w:pPr>
          </w:p>
        </w:tc>
      </w:tr>
      <w:tr w:rsidR="00A96F14" w14:paraId="36E6F4D8" w14:textId="77777777" w:rsidTr="00D60019">
        <w:tc>
          <w:tcPr>
            <w:tcW w:w="9782" w:type="dxa"/>
            <w:gridSpan w:val="3"/>
            <w:shd w:val="clear" w:color="auto" w:fill="auto"/>
          </w:tcPr>
          <w:p w14:paraId="001F43FF" w14:textId="77777777" w:rsidR="00A96F14" w:rsidRPr="002A0376" w:rsidRDefault="00751EEB">
            <w:pPr>
              <w:tabs>
                <w:tab w:val="left" w:pos="1276"/>
              </w:tabs>
            </w:pPr>
            <w:r w:rsidRPr="002A0376">
              <w:t>Midterm control 1</w:t>
            </w:r>
          </w:p>
        </w:tc>
        <w:tc>
          <w:tcPr>
            <w:tcW w:w="726" w:type="dxa"/>
            <w:shd w:val="clear" w:color="auto" w:fill="auto"/>
          </w:tcPr>
          <w:p w14:paraId="4A804BC1" w14:textId="77777777" w:rsidR="00A96F14" w:rsidRDefault="00751EEB">
            <w:pPr>
              <w:tabs>
                <w:tab w:val="left" w:pos="1276"/>
              </w:tabs>
              <w:jc w:val="center"/>
              <w:rPr>
                <w:b/>
              </w:rPr>
            </w:pPr>
            <w:r>
              <w:rPr>
                <w:b/>
              </w:rPr>
              <w:t>100</w:t>
            </w:r>
          </w:p>
        </w:tc>
      </w:tr>
      <w:tr w:rsidR="00A96F14" w14:paraId="596303C7" w14:textId="77777777" w:rsidTr="00D60019">
        <w:tc>
          <w:tcPr>
            <w:tcW w:w="9782" w:type="dxa"/>
            <w:gridSpan w:val="3"/>
            <w:shd w:val="clear" w:color="auto" w:fill="auto"/>
          </w:tcPr>
          <w:p w14:paraId="554BE081" w14:textId="354DC125" w:rsidR="00A96F14" w:rsidRPr="002A0376" w:rsidRDefault="00751EEB">
            <w:pPr>
              <w:tabs>
                <w:tab w:val="left" w:pos="1276"/>
              </w:tabs>
              <w:jc w:val="center"/>
              <w:rPr>
                <w:lang w:val="ru-RU"/>
              </w:rPr>
            </w:pPr>
            <w:r w:rsidRPr="002A0376">
              <w:t xml:space="preserve">MODULE 2 </w:t>
            </w:r>
            <w:r w:rsidR="00905BB5" w:rsidRPr="002A0376">
              <w:t xml:space="preserve">Histology </w:t>
            </w:r>
          </w:p>
        </w:tc>
        <w:tc>
          <w:tcPr>
            <w:tcW w:w="726" w:type="dxa"/>
            <w:shd w:val="clear" w:color="auto" w:fill="auto"/>
          </w:tcPr>
          <w:p w14:paraId="5AF08D21" w14:textId="77777777" w:rsidR="00A96F14" w:rsidRDefault="00A96F14">
            <w:pPr>
              <w:tabs>
                <w:tab w:val="left" w:pos="1276"/>
              </w:tabs>
              <w:jc w:val="center"/>
              <w:rPr>
                <w:b/>
              </w:rPr>
            </w:pPr>
          </w:p>
        </w:tc>
      </w:tr>
      <w:tr w:rsidR="00EF105D" w14:paraId="7C137494" w14:textId="77777777" w:rsidTr="003136C4">
        <w:tc>
          <w:tcPr>
            <w:tcW w:w="869" w:type="dxa"/>
            <w:vMerge w:val="restart"/>
          </w:tcPr>
          <w:p w14:paraId="4694CC7F" w14:textId="77777777" w:rsidR="00EF105D" w:rsidRDefault="00EF105D" w:rsidP="00D60019">
            <w:pPr>
              <w:tabs>
                <w:tab w:val="left" w:pos="1276"/>
              </w:tabs>
              <w:jc w:val="center"/>
              <w:rPr>
                <w:b/>
              </w:rPr>
            </w:pPr>
            <w:r>
              <w:rPr>
                <w:b/>
              </w:rPr>
              <w:t>8</w:t>
            </w:r>
          </w:p>
        </w:tc>
        <w:tc>
          <w:tcPr>
            <w:tcW w:w="7985" w:type="dxa"/>
            <w:shd w:val="clear" w:color="auto" w:fill="auto"/>
          </w:tcPr>
          <w:p w14:paraId="557610DB" w14:textId="254DA3E1" w:rsidR="00EF105D" w:rsidRDefault="00EF105D" w:rsidP="00EF105D">
            <w:pPr>
              <w:tabs>
                <w:tab w:val="left" w:pos="1276"/>
              </w:tabs>
              <w:jc w:val="both"/>
              <w:rPr>
                <w:b/>
              </w:rPr>
            </w:pPr>
            <w:r w:rsidRPr="002C700D">
              <w:rPr>
                <w:b/>
                <w:color w:val="0D0D0D" w:themeColor="text1" w:themeTint="F2"/>
              </w:rPr>
              <w:t>L</w:t>
            </w:r>
            <w:r>
              <w:rPr>
                <w:b/>
                <w:color w:val="0D0D0D" w:themeColor="text1" w:themeTint="F2"/>
              </w:rPr>
              <w:t xml:space="preserve"> </w:t>
            </w:r>
            <w:r>
              <w:rPr>
                <w:b/>
              </w:rPr>
              <w:t xml:space="preserve">8. </w:t>
            </w:r>
            <w:r w:rsidRPr="0024003B">
              <w:rPr>
                <w:lang w:val="en-US"/>
              </w:rPr>
              <w:t>Histology-as a scientific direction. The relationship of histology with other disciplines.</w:t>
            </w:r>
            <w:r w:rsidRPr="00905BB5">
              <w:rPr>
                <w:b/>
              </w:rPr>
              <w:t xml:space="preserve"> </w:t>
            </w:r>
            <w:r w:rsidRPr="00EF105D">
              <w:rPr>
                <w:bCs/>
              </w:rPr>
              <w:t>Epithelial tissues.</w:t>
            </w:r>
          </w:p>
        </w:tc>
        <w:tc>
          <w:tcPr>
            <w:tcW w:w="928" w:type="dxa"/>
            <w:shd w:val="clear" w:color="auto" w:fill="auto"/>
          </w:tcPr>
          <w:p w14:paraId="2D7190E7" w14:textId="3D4B906D" w:rsidR="00EF105D" w:rsidRPr="002A0376" w:rsidRDefault="002A0376" w:rsidP="00D60019">
            <w:pPr>
              <w:tabs>
                <w:tab w:val="left" w:pos="1276"/>
              </w:tabs>
              <w:jc w:val="center"/>
            </w:pPr>
            <w:r w:rsidRPr="002A0376">
              <w:t>2</w:t>
            </w:r>
          </w:p>
        </w:tc>
        <w:tc>
          <w:tcPr>
            <w:tcW w:w="726" w:type="dxa"/>
            <w:shd w:val="clear" w:color="auto" w:fill="auto"/>
            <w:vAlign w:val="center"/>
          </w:tcPr>
          <w:p w14:paraId="78D0C49B" w14:textId="5E53D65E" w:rsidR="00EF105D" w:rsidRDefault="00EF105D" w:rsidP="00D60019">
            <w:pPr>
              <w:tabs>
                <w:tab w:val="left" w:pos="1276"/>
              </w:tabs>
              <w:jc w:val="center"/>
            </w:pPr>
          </w:p>
        </w:tc>
      </w:tr>
      <w:tr w:rsidR="00EF105D" w14:paraId="02F797A1" w14:textId="77777777" w:rsidTr="003136C4">
        <w:tc>
          <w:tcPr>
            <w:tcW w:w="869" w:type="dxa"/>
            <w:vMerge/>
          </w:tcPr>
          <w:p w14:paraId="52B3E740" w14:textId="77777777" w:rsidR="00EF105D" w:rsidRDefault="00EF105D" w:rsidP="00D60019">
            <w:pPr>
              <w:tabs>
                <w:tab w:val="left" w:pos="1276"/>
              </w:tabs>
              <w:jc w:val="center"/>
              <w:rPr>
                <w:b/>
              </w:rPr>
            </w:pPr>
          </w:p>
        </w:tc>
        <w:tc>
          <w:tcPr>
            <w:tcW w:w="7985" w:type="dxa"/>
            <w:shd w:val="clear" w:color="auto" w:fill="auto"/>
          </w:tcPr>
          <w:p w14:paraId="5ABB768A" w14:textId="33C74511" w:rsidR="00EF105D" w:rsidRDefault="00EF105D" w:rsidP="00EF105D">
            <w:pPr>
              <w:tabs>
                <w:tab w:val="left" w:pos="1276"/>
              </w:tabs>
              <w:jc w:val="both"/>
              <w:rPr>
                <w:b/>
              </w:rPr>
            </w:pPr>
            <w:r w:rsidRPr="002C700D">
              <w:rPr>
                <w:b/>
                <w:bCs/>
                <w:color w:val="0D0D0D" w:themeColor="text1" w:themeTint="F2"/>
                <w:lang w:val="en-US"/>
              </w:rPr>
              <w:t xml:space="preserve">LC </w:t>
            </w:r>
            <w:r>
              <w:rPr>
                <w:b/>
                <w:bCs/>
                <w:color w:val="0D0D0D" w:themeColor="text1" w:themeTint="F2"/>
                <w:lang w:val="en-US"/>
              </w:rPr>
              <w:t>8</w:t>
            </w:r>
            <w:r w:rsidRPr="002C700D">
              <w:rPr>
                <w:b/>
                <w:bCs/>
                <w:color w:val="0D0D0D" w:themeColor="text1" w:themeTint="F2"/>
                <w:lang w:val="en-US"/>
              </w:rPr>
              <w:t xml:space="preserve">. </w:t>
            </w:r>
            <w:r w:rsidRPr="00EF105D">
              <w:rPr>
                <w:color w:val="0D0D0D" w:themeColor="text1" w:themeTint="F2"/>
                <w:lang w:val="en-US"/>
              </w:rPr>
              <w:t xml:space="preserve">To investigate the structure and functions of the </w:t>
            </w:r>
            <w:r w:rsidRPr="00EF105D">
              <w:t>Epithelial tissues (Simple and Multilayer). Classification.</w:t>
            </w:r>
            <w:r w:rsidRPr="00905BB5">
              <w:rPr>
                <w:b/>
              </w:rPr>
              <w:t xml:space="preserve"> </w:t>
            </w:r>
          </w:p>
        </w:tc>
        <w:tc>
          <w:tcPr>
            <w:tcW w:w="928" w:type="dxa"/>
            <w:shd w:val="clear" w:color="auto" w:fill="auto"/>
          </w:tcPr>
          <w:p w14:paraId="64BF6260" w14:textId="16F07E3E" w:rsidR="00EF105D" w:rsidRPr="002A0376" w:rsidRDefault="002A0376" w:rsidP="00D60019">
            <w:pPr>
              <w:tabs>
                <w:tab w:val="left" w:pos="1276"/>
              </w:tabs>
              <w:jc w:val="center"/>
            </w:pPr>
            <w:r w:rsidRPr="002A0376">
              <w:t>4</w:t>
            </w:r>
          </w:p>
        </w:tc>
        <w:tc>
          <w:tcPr>
            <w:tcW w:w="726" w:type="dxa"/>
            <w:shd w:val="clear" w:color="auto" w:fill="auto"/>
            <w:vAlign w:val="center"/>
          </w:tcPr>
          <w:p w14:paraId="1D2DD957" w14:textId="13D9027B" w:rsidR="00EF105D" w:rsidRDefault="006B76D7" w:rsidP="00D60019">
            <w:pPr>
              <w:tabs>
                <w:tab w:val="left" w:pos="1276"/>
              </w:tabs>
              <w:jc w:val="center"/>
              <w:rPr>
                <w:color w:val="000000"/>
              </w:rPr>
            </w:pPr>
            <w:r>
              <w:rPr>
                <w:color w:val="000000"/>
              </w:rPr>
              <w:t>10</w:t>
            </w:r>
          </w:p>
        </w:tc>
      </w:tr>
      <w:tr w:rsidR="00EF105D" w14:paraId="4C32FF5F" w14:textId="77777777" w:rsidTr="003136C4">
        <w:tc>
          <w:tcPr>
            <w:tcW w:w="869" w:type="dxa"/>
            <w:vMerge w:val="restart"/>
          </w:tcPr>
          <w:p w14:paraId="116C3ECA" w14:textId="77777777" w:rsidR="00EF105D" w:rsidRDefault="00EF105D" w:rsidP="00D60019">
            <w:pPr>
              <w:tabs>
                <w:tab w:val="left" w:pos="1276"/>
              </w:tabs>
              <w:jc w:val="center"/>
              <w:rPr>
                <w:b/>
              </w:rPr>
            </w:pPr>
            <w:r>
              <w:rPr>
                <w:b/>
              </w:rPr>
              <w:t>9</w:t>
            </w:r>
          </w:p>
        </w:tc>
        <w:tc>
          <w:tcPr>
            <w:tcW w:w="7985" w:type="dxa"/>
            <w:shd w:val="clear" w:color="auto" w:fill="auto"/>
          </w:tcPr>
          <w:p w14:paraId="00B189F4" w14:textId="7CDE2189" w:rsidR="00EF105D" w:rsidRDefault="00EF105D" w:rsidP="00D60019">
            <w:pPr>
              <w:tabs>
                <w:tab w:val="left" w:pos="1276"/>
              </w:tabs>
              <w:rPr>
                <w:b/>
              </w:rPr>
            </w:pPr>
            <w:r w:rsidRPr="002C700D">
              <w:rPr>
                <w:b/>
                <w:color w:val="0D0D0D" w:themeColor="text1" w:themeTint="F2"/>
              </w:rPr>
              <w:t>L</w:t>
            </w:r>
            <w:r>
              <w:rPr>
                <w:b/>
              </w:rPr>
              <w:t xml:space="preserve"> 9. </w:t>
            </w:r>
            <w:r w:rsidRPr="00EF105D">
              <w:t>Glandular epithelia</w:t>
            </w:r>
            <w:r>
              <w:t xml:space="preserve">. </w:t>
            </w:r>
            <w:r w:rsidRPr="00EF105D">
              <w:t>Types of secretion.</w:t>
            </w:r>
          </w:p>
        </w:tc>
        <w:tc>
          <w:tcPr>
            <w:tcW w:w="928" w:type="dxa"/>
            <w:shd w:val="clear" w:color="auto" w:fill="auto"/>
          </w:tcPr>
          <w:p w14:paraId="3605FC74" w14:textId="2327BF6E" w:rsidR="00EF105D" w:rsidRPr="002A0376" w:rsidRDefault="002A0376" w:rsidP="00D60019">
            <w:pPr>
              <w:tabs>
                <w:tab w:val="left" w:pos="1276"/>
              </w:tabs>
              <w:jc w:val="center"/>
            </w:pPr>
            <w:r w:rsidRPr="002A0376">
              <w:t>2</w:t>
            </w:r>
          </w:p>
        </w:tc>
        <w:tc>
          <w:tcPr>
            <w:tcW w:w="726" w:type="dxa"/>
            <w:shd w:val="clear" w:color="auto" w:fill="auto"/>
            <w:vAlign w:val="center"/>
          </w:tcPr>
          <w:p w14:paraId="1EB2CB6E" w14:textId="0740DA37" w:rsidR="00EF105D" w:rsidRDefault="00EF105D" w:rsidP="00D60019">
            <w:pPr>
              <w:tabs>
                <w:tab w:val="left" w:pos="1276"/>
              </w:tabs>
              <w:jc w:val="center"/>
              <w:rPr>
                <w:b/>
              </w:rPr>
            </w:pPr>
          </w:p>
        </w:tc>
      </w:tr>
      <w:tr w:rsidR="00EF105D" w14:paraId="1ACFAB88" w14:textId="77777777" w:rsidTr="003136C4">
        <w:tc>
          <w:tcPr>
            <w:tcW w:w="869" w:type="dxa"/>
            <w:vMerge/>
          </w:tcPr>
          <w:p w14:paraId="371BF1F5" w14:textId="77777777" w:rsidR="00EF105D" w:rsidRDefault="00EF105D" w:rsidP="00D60019">
            <w:pPr>
              <w:tabs>
                <w:tab w:val="left" w:pos="1276"/>
              </w:tabs>
              <w:jc w:val="center"/>
              <w:rPr>
                <w:b/>
              </w:rPr>
            </w:pPr>
          </w:p>
        </w:tc>
        <w:tc>
          <w:tcPr>
            <w:tcW w:w="7985" w:type="dxa"/>
            <w:shd w:val="clear" w:color="auto" w:fill="auto"/>
          </w:tcPr>
          <w:p w14:paraId="461E15FA" w14:textId="095085D1" w:rsidR="00EF105D" w:rsidRDefault="00EF105D" w:rsidP="00EF105D">
            <w:pPr>
              <w:tabs>
                <w:tab w:val="left" w:pos="1276"/>
              </w:tabs>
              <w:jc w:val="both"/>
              <w:rPr>
                <w:b/>
              </w:rPr>
            </w:pPr>
            <w:r w:rsidRPr="002C700D">
              <w:rPr>
                <w:b/>
                <w:bCs/>
                <w:color w:val="0D0D0D" w:themeColor="text1" w:themeTint="F2"/>
                <w:lang w:val="en-US"/>
              </w:rPr>
              <w:t xml:space="preserve">LC </w:t>
            </w:r>
            <w:r>
              <w:rPr>
                <w:b/>
                <w:bCs/>
                <w:color w:val="0D0D0D" w:themeColor="text1" w:themeTint="F2"/>
                <w:lang w:val="en-US"/>
              </w:rPr>
              <w:t xml:space="preserve">9. </w:t>
            </w:r>
            <w:r w:rsidRPr="00EF105D">
              <w:rPr>
                <w:bCs/>
              </w:rPr>
              <w:t>To investigate the structure of various epithelial glands and determination of the type of secretion</w:t>
            </w:r>
          </w:p>
        </w:tc>
        <w:tc>
          <w:tcPr>
            <w:tcW w:w="928" w:type="dxa"/>
            <w:shd w:val="clear" w:color="auto" w:fill="auto"/>
          </w:tcPr>
          <w:p w14:paraId="0B3DE6B9" w14:textId="46E7AD90" w:rsidR="00EF105D" w:rsidRPr="002A0376" w:rsidRDefault="002A0376" w:rsidP="00D60019">
            <w:pPr>
              <w:tabs>
                <w:tab w:val="left" w:pos="1276"/>
              </w:tabs>
              <w:jc w:val="center"/>
            </w:pPr>
            <w:r w:rsidRPr="002A0376">
              <w:t>4</w:t>
            </w:r>
          </w:p>
        </w:tc>
        <w:tc>
          <w:tcPr>
            <w:tcW w:w="726" w:type="dxa"/>
            <w:shd w:val="clear" w:color="auto" w:fill="auto"/>
            <w:vAlign w:val="center"/>
          </w:tcPr>
          <w:p w14:paraId="60C904F2" w14:textId="4D84B316" w:rsidR="00EF105D" w:rsidRDefault="006B76D7" w:rsidP="00D60019">
            <w:pPr>
              <w:tabs>
                <w:tab w:val="left" w:pos="1276"/>
              </w:tabs>
              <w:jc w:val="center"/>
              <w:rPr>
                <w:color w:val="000000"/>
              </w:rPr>
            </w:pPr>
            <w:r>
              <w:rPr>
                <w:color w:val="000000"/>
              </w:rPr>
              <w:t>1</w:t>
            </w:r>
            <w:r w:rsidR="002A0376">
              <w:rPr>
                <w:color w:val="000000"/>
              </w:rPr>
              <w:t>0</w:t>
            </w:r>
          </w:p>
        </w:tc>
      </w:tr>
      <w:tr w:rsidR="00EF105D" w14:paraId="3A04038C" w14:textId="77777777" w:rsidTr="003136C4">
        <w:tc>
          <w:tcPr>
            <w:tcW w:w="869" w:type="dxa"/>
            <w:vMerge/>
          </w:tcPr>
          <w:p w14:paraId="5B7BB321" w14:textId="77777777" w:rsidR="00EF105D" w:rsidRDefault="00EF105D" w:rsidP="00D60019">
            <w:pPr>
              <w:tabs>
                <w:tab w:val="left" w:pos="1276"/>
              </w:tabs>
              <w:jc w:val="center"/>
              <w:rPr>
                <w:b/>
              </w:rPr>
            </w:pPr>
          </w:p>
        </w:tc>
        <w:tc>
          <w:tcPr>
            <w:tcW w:w="7985" w:type="dxa"/>
            <w:shd w:val="clear" w:color="auto" w:fill="auto"/>
          </w:tcPr>
          <w:p w14:paraId="3393EE1A" w14:textId="719051FA" w:rsidR="00EF105D" w:rsidRDefault="00EF105D" w:rsidP="00D60019">
            <w:pPr>
              <w:rPr>
                <w:b/>
              </w:rPr>
            </w:pPr>
            <w:r>
              <w:rPr>
                <w:b/>
              </w:rPr>
              <w:t>IWS</w:t>
            </w:r>
            <w:r w:rsidR="008A2343">
              <w:rPr>
                <w:b/>
              </w:rPr>
              <w:t>T</w:t>
            </w:r>
            <w:r>
              <w:rPr>
                <w:b/>
              </w:rPr>
              <w:t xml:space="preserve"> 5</w:t>
            </w:r>
            <w:r>
              <w:t xml:space="preserve">. </w:t>
            </w:r>
            <w:r w:rsidRPr="00EF105D">
              <w:rPr>
                <w:bCs/>
                <w:color w:val="0D0D0D" w:themeColor="text1" w:themeTint="F2"/>
              </w:rPr>
              <w:t xml:space="preserve">Consultation on the implementation of IWS </w:t>
            </w:r>
            <w:r w:rsidR="008A2343">
              <w:rPr>
                <w:bCs/>
                <w:color w:val="0D0D0D" w:themeColor="text1" w:themeTint="F2"/>
                <w:lang w:val="en-US"/>
              </w:rPr>
              <w:t>3</w:t>
            </w:r>
          </w:p>
        </w:tc>
        <w:tc>
          <w:tcPr>
            <w:tcW w:w="928" w:type="dxa"/>
            <w:shd w:val="clear" w:color="auto" w:fill="auto"/>
          </w:tcPr>
          <w:p w14:paraId="4D22319D" w14:textId="77777777" w:rsidR="00EF105D" w:rsidRPr="002A0376" w:rsidRDefault="00EF105D" w:rsidP="00D60019">
            <w:pPr>
              <w:tabs>
                <w:tab w:val="left" w:pos="1276"/>
              </w:tabs>
              <w:jc w:val="center"/>
            </w:pPr>
          </w:p>
        </w:tc>
        <w:tc>
          <w:tcPr>
            <w:tcW w:w="726" w:type="dxa"/>
            <w:shd w:val="clear" w:color="auto" w:fill="auto"/>
            <w:vAlign w:val="center"/>
          </w:tcPr>
          <w:p w14:paraId="33D62988" w14:textId="327C6B21" w:rsidR="00EF105D" w:rsidRDefault="00EF105D" w:rsidP="00D60019">
            <w:pPr>
              <w:tabs>
                <w:tab w:val="left" w:pos="1276"/>
              </w:tabs>
              <w:jc w:val="center"/>
            </w:pPr>
          </w:p>
        </w:tc>
      </w:tr>
      <w:tr w:rsidR="002645DE" w14:paraId="33AFFA2A" w14:textId="77777777" w:rsidTr="003136C4">
        <w:tc>
          <w:tcPr>
            <w:tcW w:w="869" w:type="dxa"/>
            <w:vMerge w:val="restart"/>
          </w:tcPr>
          <w:p w14:paraId="4708F417" w14:textId="77777777" w:rsidR="002645DE" w:rsidRDefault="002645DE" w:rsidP="00D60019">
            <w:pPr>
              <w:tabs>
                <w:tab w:val="left" w:pos="1276"/>
              </w:tabs>
              <w:jc w:val="center"/>
              <w:rPr>
                <w:b/>
              </w:rPr>
            </w:pPr>
            <w:r>
              <w:rPr>
                <w:b/>
              </w:rPr>
              <w:t>10</w:t>
            </w:r>
          </w:p>
        </w:tc>
        <w:tc>
          <w:tcPr>
            <w:tcW w:w="7985" w:type="dxa"/>
            <w:shd w:val="clear" w:color="auto" w:fill="auto"/>
          </w:tcPr>
          <w:p w14:paraId="3D88F537" w14:textId="5590EE0B" w:rsidR="002645DE" w:rsidRDefault="002645DE" w:rsidP="00D60019">
            <w:pPr>
              <w:tabs>
                <w:tab w:val="left" w:pos="1276"/>
              </w:tabs>
              <w:rPr>
                <w:b/>
              </w:rPr>
            </w:pPr>
            <w:r w:rsidRPr="002C700D">
              <w:rPr>
                <w:b/>
                <w:color w:val="0D0D0D" w:themeColor="text1" w:themeTint="F2"/>
              </w:rPr>
              <w:t>L</w:t>
            </w:r>
            <w:r>
              <w:rPr>
                <w:b/>
                <w:color w:val="0D0D0D" w:themeColor="text1" w:themeTint="F2"/>
              </w:rPr>
              <w:t>.</w:t>
            </w:r>
            <w:r>
              <w:rPr>
                <w:b/>
              </w:rPr>
              <w:t xml:space="preserve"> 10. </w:t>
            </w:r>
            <w:r w:rsidRPr="002645DE">
              <w:t>Blood. Lymph. Hematopoiesis. Embryonic hematopoiesis. Postembryonic hematopoiesis.</w:t>
            </w:r>
          </w:p>
        </w:tc>
        <w:tc>
          <w:tcPr>
            <w:tcW w:w="928" w:type="dxa"/>
            <w:shd w:val="clear" w:color="auto" w:fill="auto"/>
          </w:tcPr>
          <w:p w14:paraId="4A34172C" w14:textId="40FA358B" w:rsidR="002645DE" w:rsidRPr="002A0376" w:rsidRDefault="002A0376" w:rsidP="00D60019">
            <w:pPr>
              <w:tabs>
                <w:tab w:val="left" w:pos="1276"/>
              </w:tabs>
              <w:jc w:val="center"/>
            </w:pPr>
            <w:r w:rsidRPr="002A0376">
              <w:t>2</w:t>
            </w:r>
          </w:p>
        </w:tc>
        <w:tc>
          <w:tcPr>
            <w:tcW w:w="726" w:type="dxa"/>
            <w:shd w:val="clear" w:color="auto" w:fill="auto"/>
            <w:vAlign w:val="center"/>
          </w:tcPr>
          <w:p w14:paraId="4B69C4CE" w14:textId="6A26AB93" w:rsidR="002645DE" w:rsidRDefault="002645DE" w:rsidP="00D60019">
            <w:pPr>
              <w:tabs>
                <w:tab w:val="left" w:pos="1276"/>
              </w:tabs>
              <w:jc w:val="center"/>
              <w:rPr>
                <w:b/>
              </w:rPr>
            </w:pPr>
          </w:p>
        </w:tc>
      </w:tr>
      <w:tr w:rsidR="002645DE" w14:paraId="4470B849" w14:textId="77777777" w:rsidTr="003136C4">
        <w:tc>
          <w:tcPr>
            <w:tcW w:w="869" w:type="dxa"/>
            <w:vMerge/>
          </w:tcPr>
          <w:p w14:paraId="1234A3EC" w14:textId="77777777" w:rsidR="002645DE" w:rsidRDefault="002645DE" w:rsidP="00D60019">
            <w:pPr>
              <w:tabs>
                <w:tab w:val="left" w:pos="1276"/>
              </w:tabs>
              <w:jc w:val="center"/>
              <w:rPr>
                <w:b/>
              </w:rPr>
            </w:pPr>
          </w:p>
        </w:tc>
        <w:tc>
          <w:tcPr>
            <w:tcW w:w="7985" w:type="dxa"/>
            <w:shd w:val="clear" w:color="auto" w:fill="auto"/>
          </w:tcPr>
          <w:p w14:paraId="088143A5" w14:textId="39BB4B4D" w:rsidR="002645DE" w:rsidRPr="008703F5" w:rsidRDefault="002645DE" w:rsidP="00D60019">
            <w:pPr>
              <w:tabs>
                <w:tab w:val="left" w:pos="1276"/>
              </w:tabs>
              <w:rPr>
                <w:b/>
                <w:color w:val="0D0D0D" w:themeColor="text1" w:themeTint="F2"/>
                <w:lang w:val="en-US"/>
              </w:rPr>
            </w:pPr>
            <w:r w:rsidRPr="002C700D">
              <w:rPr>
                <w:b/>
                <w:bCs/>
                <w:color w:val="0D0D0D" w:themeColor="text1" w:themeTint="F2"/>
                <w:lang w:val="en-US"/>
              </w:rPr>
              <w:t xml:space="preserve">LC </w:t>
            </w:r>
            <w:r>
              <w:rPr>
                <w:b/>
                <w:bCs/>
                <w:color w:val="0D0D0D" w:themeColor="text1" w:themeTint="F2"/>
                <w:lang w:val="en-US"/>
              </w:rPr>
              <w:t>10.</w:t>
            </w:r>
            <w:r>
              <w:t xml:space="preserve"> </w:t>
            </w:r>
            <w:r w:rsidRPr="002645DE">
              <w:rPr>
                <w:color w:val="0D0D0D" w:themeColor="text1" w:themeTint="F2"/>
                <w:lang w:val="en-US"/>
              </w:rPr>
              <w:t>The structure of the blood of amphibians and humans, hematopoietic organs, lymphoid tissue</w:t>
            </w:r>
          </w:p>
        </w:tc>
        <w:tc>
          <w:tcPr>
            <w:tcW w:w="928" w:type="dxa"/>
            <w:shd w:val="clear" w:color="auto" w:fill="auto"/>
          </w:tcPr>
          <w:p w14:paraId="620CB92D" w14:textId="59E4F33B" w:rsidR="002645DE" w:rsidRPr="002A0376" w:rsidRDefault="002A0376" w:rsidP="00D60019">
            <w:pPr>
              <w:tabs>
                <w:tab w:val="left" w:pos="1276"/>
              </w:tabs>
              <w:jc w:val="center"/>
            </w:pPr>
            <w:r w:rsidRPr="002A0376">
              <w:t>4</w:t>
            </w:r>
          </w:p>
        </w:tc>
        <w:tc>
          <w:tcPr>
            <w:tcW w:w="726" w:type="dxa"/>
            <w:shd w:val="clear" w:color="auto" w:fill="auto"/>
            <w:vAlign w:val="center"/>
          </w:tcPr>
          <w:p w14:paraId="1D28E1F2" w14:textId="213B543C" w:rsidR="002645DE" w:rsidRDefault="006B76D7" w:rsidP="00D60019">
            <w:pPr>
              <w:tabs>
                <w:tab w:val="left" w:pos="1276"/>
              </w:tabs>
              <w:jc w:val="center"/>
              <w:rPr>
                <w:color w:val="000000"/>
              </w:rPr>
            </w:pPr>
            <w:r>
              <w:rPr>
                <w:color w:val="000000"/>
              </w:rPr>
              <w:t>10</w:t>
            </w:r>
          </w:p>
        </w:tc>
      </w:tr>
      <w:tr w:rsidR="002645DE" w14:paraId="4CF36B6C" w14:textId="77777777" w:rsidTr="003136C4">
        <w:tc>
          <w:tcPr>
            <w:tcW w:w="869" w:type="dxa"/>
            <w:vMerge w:val="restart"/>
          </w:tcPr>
          <w:p w14:paraId="6CDB1A36" w14:textId="77777777" w:rsidR="002645DE" w:rsidRDefault="002645DE" w:rsidP="00D60019">
            <w:pPr>
              <w:tabs>
                <w:tab w:val="left" w:pos="1276"/>
              </w:tabs>
              <w:jc w:val="center"/>
              <w:rPr>
                <w:b/>
              </w:rPr>
            </w:pPr>
            <w:r>
              <w:rPr>
                <w:b/>
              </w:rPr>
              <w:t>11</w:t>
            </w:r>
          </w:p>
        </w:tc>
        <w:tc>
          <w:tcPr>
            <w:tcW w:w="7985" w:type="dxa"/>
            <w:shd w:val="clear" w:color="auto" w:fill="auto"/>
          </w:tcPr>
          <w:p w14:paraId="2C897FC8" w14:textId="01948DED" w:rsidR="002645DE" w:rsidRDefault="002645DE" w:rsidP="00D60019">
            <w:pPr>
              <w:tabs>
                <w:tab w:val="left" w:pos="1276"/>
              </w:tabs>
              <w:rPr>
                <w:b/>
              </w:rPr>
            </w:pPr>
            <w:r>
              <w:rPr>
                <w:b/>
                <w:lang w:val="en-US"/>
              </w:rPr>
              <w:t>L</w:t>
            </w:r>
            <w:r>
              <w:rPr>
                <w:b/>
              </w:rPr>
              <w:t xml:space="preserve"> 11. </w:t>
            </w:r>
            <w:r w:rsidRPr="002645DE">
              <w:t>Connective tissues, their classification</w:t>
            </w:r>
            <w:r>
              <w:t xml:space="preserve"> and </w:t>
            </w:r>
            <w:r w:rsidRPr="002645DE">
              <w:t xml:space="preserve">functions </w:t>
            </w:r>
          </w:p>
        </w:tc>
        <w:tc>
          <w:tcPr>
            <w:tcW w:w="928" w:type="dxa"/>
            <w:shd w:val="clear" w:color="auto" w:fill="auto"/>
          </w:tcPr>
          <w:p w14:paraId="31F7E05E" w14:textId="6A0362D2" w:rsidR="002645DE" w:rsidRPr="002A0376" w:rsidRDefault="002A0376" w:rsidP="00D60019">
            <w:pPr>
              <w:tabs>
                <w:tab w:val="left" w:pos="1276"/>
              </w:tabs>
              <w:jc w:val="center"/>
            </w:pPr>
            <w:r w:rsidRPr="002A0376">
              <w:t>2</w:t>
            </w:r>
          </w:p>
        </w:tc>
        <w:tc>
          <w:tcPr>
            <w:tcW w:w="726" w:type="dxa"/>
            <w:shd w:val="clear" w:color="auto" w:fill="auto"/>
            <w:vAlign w:val="center"/>
          </w:tcPr>
          <w:p w14:paraId="0D673F48" w14:textId="7C1B53C4" w:rsidR="002645DE" w:rsidRDefault="002645DE" w:rsidP="00D60019">
            <w:pPr>
              <w:tabs>
                <w:tab w:val="left" w:pos="1276"/>
              </w:tabs>
              <w:jc w:val="center"/>
              <w:rPr>
                <w:b/>
              </w:rPr>
            </w:pPr>
          </w:p>
        </w:tc>
      </w:tr>
      <w:tr w:rsidR="002645DE" w:rsidRPr="002645DE" w14:paraId="4BFF32C6" w14:textId="77777777" w:rsidTr="003136C4">
        <w:tc>
          <w:tcPr>
            <w:tcW w:w="869" w:type="dxa"/>
            <w:vMerge/>
          </w:tcPr>
          <w:p w14:paraId="532EF39D" w14:textId="77777777" w:rsidR="002645DE" w:rsidRDefault="002645DE" w:rsidP="00D60019">
            <w:pPr>
              <w:tabs>
                <w:tab w:val="left" w:pos="1276"/>
              </w:tabs>
              <w:jc w:val="center"/>
              <w:rPr>
                <w:b/>
              </w:rPr>
            </w:pPr>
          </w:p>
        </w:tc>
        <w:tc>
          <w:tcPr>
            <w:tcW w:w="7985" w:type="dxa"/>
            <w:shd w:val="clear" w:color="auto" w:fill="auto"/>
          </w:tcPr>
          <w:p w14:paraId="4B44A7CD" w14:textId="55A52A5E" w:rsidR="002645DE" w:rsidRPr="002645DE" w:rsidRDefault="002645DE" w:rsidP="00D60019">
            <w:pPr>
              <w:tabs>
                <w:tab w:val="left" w:pos="1276"/>
              </w:tabs>
              <w:rPr>
                <w:b/>
                <w:lang w:val="en-US"/>
              </w:rPr>
            </w:pPr>
            <w:r w:rsidRPr="002645DE">
              <w:rPr>
                <w:b/>
                <w:bCs/>
              </w:rPr>
              <w:t>LC</w:t>
            </w:r>
            <w:r w:rsidRPr="008703F5">
              <w:rPr>
                <w:b/>
                <w:bCs/>
                <w:lang w:val="en-US"/>
              </w:rPr>
              <w:t xml:space="preserve"> 11.</w:t>
            </w:r>
            <w:r w:rsidRPr="008703F5">
              <w:rPr>
                <w:lang w:val="en-US"/>
              </w:rPr>
              <w:t xml:space="preserve"> </w:t>
            </w:r>
            <w:r>
              <w:t>To</w:t>
            </w:r>
            <w:r w:rsidRPr="002645DE">
              <w:rPr>
                <w:lang w:val="en-US"/>
              </w:rPr>
              <w:t xml:space="preserve"> </w:t>
            </w:r>
            <w:r>
              <w:t>investigate</w:t>
            </w:r>
            <w:r w:rsidRPr="002645DE">
              <w:rPr>
                <w:lang w:val="en-US"/>
              </w:rPr>
              <w:t xml:space="preserve"> </w:t>
            </w:r>
            <w:r>
              <w:t>the</w:t>
            </w:r>
            <w:r w:rsidRPr="002645DE">
              <w:rPr>
                <w:lang w:val="en-US"/>
              </w:rPr>
              <w:t xml:space="preserve"> </w:t>
            </w:r>
            <w:r>
              <w:rPr>
                <w:lang w:val="en-US"/>
              </w:rPr>
              <w:t>s</w:t>
            </w:r>
            <w:r w:rsidRPr="002645DE">
              <w:rPr>
                <w:lang w:val="en-US"/>
              </w:rPr>
              <w:t>tructure of fibrous connective tissues</w:t>
            </w:r>
          </w:p>
        </w:tc>
        <w:tc>
          <w:tcPr>
            <w:tcW w:w="928" w:type="dxa"/>
            <w:shd w:val="clear" w:color="auto" w:fill="auto"/>
          </w:tcPr>
          <w:p w14:paraId="23E62E2E" w14:textId="6D4A46C1" w:rsidR="002645DE" w:rsidRPr="002A0376" w:rsidRDefault="002A0376" w:rsidP="00D60019">
            <w:pPr>
              <w:tabs>
                <w:tab w:val="left" w:pos="1276"/>
              </w:tabs>
              <w:jc w:val="center"/>
              <w:rPr>
                <w:lang w:val="en-US"/>
              </w:rPr>
            </w:pPr>
            <w:r w:rsidRPr="002A0376">
              <w:rPr>
                <w:lang w:val="en-US"/>
              </w:rPr>
              <w:t>4</w:t>
            </w:r>
          </w:p>
        </w:tc>
        <w:tc>
          <w:tcPr>
            <w:tcW w:w="726" w:type="dxa"/>
            <w:shd w:val="clear" w:color="auto" w:fill="auto"/>
            <w:vAlign w:val="center"/>
          </w:tcPr>
          <w:p w14:paraId="508651DC" w14:textId="4CB26869" w:rsidR="002645DE" w:rsidRPr="002645DE" w:rsidRDefault="006B76D7" w:rsidP="00D60019">
            <w:pPr>
              <w:tabs>
                <w:tab w:val="left" w:pos="1276"/>
              </w:tabs>
              <w:jc w:val="center"/>
              <w:rPr>
                <w:color w:val="000000"/>
                <w:lang w:val="en-US"/>
              </w:rPr>
            </w:pPr>
            <w:r>
              <w:rPr>
                <w:color w:val="000000"/>
                <w:lang w:val="en-US"/>
              </w:rPr>
              <w:t>10</w:t>
            </w:r>
          </w:p>
        </w:tc>
      </w:tr>
      <w:tr w:rsidR="008703F5" w14:paraId="5F450582" w14:textId="77777777" w:rsidTr="003136C4">
        <w:tc>
          <w:tcPr>
            <w:tcW w:w="869" w:type="dxa"/>
            <w:vMerge w:val="restart"/>
          </w:tcPr>
          <w:p w14:paraId="316CE5E7" w14:textId="77777777" w:rsidR="008703F5" w:rsidRDefault="008703F5" w:rsidP="00D60019">
            <w:pPr>
              <w:tabs>
                <w:tab w:val="left" w:pos="1276"/>
              </w:tabs>
              <w:jc w:val="center"/>
              <w:rPr>
                <w:b/>
              </w:rPr>
            </w:pPr>
            <w:r>
              <w:rPr>
                <w:b/>
              </w:rPr>
              <w:lastRenderedPageBreak/>
              <w:t>12</w:t>
            </w:r>
          </w:p>
        </w:tc>
        <w:tc>
          <w:tcPr>
            <w:tcW w:w="7985" w:type="dxa"/>
            <w:shd w:val="clear" w:color="auto" w:fill="auto"/>
          </w:tcPr>
          <w:p w14:paraId="39BC9653" w14:textId="32C5051B" w:rsidR="008703F5" w:rsidRPr="008703F5" w:rsidRDefault="008703F5" w:rsidP="00D60019">
            <w:pPr>
              <w:tabs>
                <w:tab w:val="left" w:pos="1276"/>
              </w:tabs>
              <w:rPr>
                <w:b/>
                <w:lang w:val="en-US"/>
              </w:rPr>
            </w:pPr>
            <w:r>
              <w:rPr>
                <w:b/>
                <w:lang w:val="en-US"/>
              </w:rPr>
              <w:t>L</w:t>
            </w:r>
            <w:r>
              <w:rPr>
                <w:b/>
              </w:rPr>
              <w:t xml:space="preserve"> 12</w:t>
            </w:r>
            <w:r>
              <w:t xml:space="preserve"> </w:t>
            </w:r>
            <w:r w:rsidRPr="000936D2">
              <w:rPr>
                <w:bCs/>
              </w:rPr>
              <w:t>The structure of reticular, adipose, mucous, and cartilaginous tissues</w:t>
            </w:r>
          </w:p>
        </w:tc>
        <w:tc>
          <w:tcPr>
            <w:tcW w:w="928" w:type="dxa"/>
            <w:shd w:val="clear" w:color="auto" w:fill="auto"/>
          </w:tcPr>
          <w:p w14:paraId="12DFCBF7" w14:textId="0FC2798A" w:rsidR="008703F5" w:rsidRPr="002A0376" w:rsidRDefault="002A0376" w:rsidP="00D60019">
            <w:pPr>
              <w:tabs>
                <w:tab w:val="left" w:pos="1276"/>
              </w:tabs>
              <w:jc w:val="center"/>
            </w:pPr>
            <w:r w:rsidRPr="002A0376">
              <w:t>2</w:t>
            </w:r>
          </w:p>
        </w:tc>
        <w:tc>
          <w:tcPr>
            <w:tcW w:w="726" w:type="dxa"/>
            <w:shd w:val="clear" w:color="auto" w:fill="auto"/>
            <w:vAlign w:val="center"/>
          </w:tcPr>
          <w:p w14:paraId="2EA08618" w14:textId="57205E02" w:rsidR="008703F5" w:rsidRDefault="008703F5" w:rsidP="00D60019">
            <w:pPr>
              <w:tabs>
                <w:tab w:val="left" w:pos="1276"/>
              </w:tabs>
              <w:jc w:val="center"/>
              <w:rPr>
                <w:b/>
              </w:rPr>
            </w:pPr>
          </w:p>
        </w:tc>
      </w:tr>
      <w:tr w:rsidR="008703F5" w14:paraId="7E75A126" w14:textId="77777777" w:rsidTr="003136C4">
        <w:tc>
          <w:tcPr>
            <w:tcW w:w="869" w:type="dxa"/>
            <w:vMerge/>
          </w:tcPr>
          <w:p w14:paraId="60825D7A" w14:textId="77777777" w:rsidR="008703F5" w:rsidRDefault="008703F5" w:rsidP="00D60019">
            <w:pPr>
              <w:tabs>
                <w:tab w:val="left" w:pos="1276"/>
              </w:tabs>
              <w:jc w:val="center"/>
              <w:rPr>
                <w:b/>
              </w:rPr>
            </w:pPr>
          </w:p>
        </w:tc>
        <w:tc>
          <w:tcPr>
            <w:tcW w:w="7985" w:type="dxa"/>
            <w:shd w:val="clear" w:color="auto" w:fill="auto"/>
          </w:tcPr>
          <w:p w14:paraId="0448ED43" w14:textId="7D59213E" w:rsidR="008703F5" w:rsidRDefault="008703F5" w:rsidP="00D60019">
            <w:pPr>
              <w:tabs>
                <w:tab w:val="left" w:pos="1276"/>
              </w:tabs>
              <w:rPr>
                <w:b/>
              </w:rPr>
            </w:pPr>
            <w:r w:rsidRPr="002645DE">
              <w:rPr>
                <w:b/>
                <w:bCs/>
              </w:rPr>
              <w:t>LC</w:t>
            </w:r>
            <w:r>
              <w:rPr>
                <w:b/>
                <w:bCs/>
              </w:rPr>
              <w:t xml:space="preserve"> 12. </w:t>
            </w:r>
            <w:r w:rsidRPr="000936D2">
              <w:t>To investigate the structure of reticular, adipose, mucous, and cartilaginous tissues</w:t>
            </w:r>
          </w:p>
        </w:tc>
        <w:tc>
          <w:tcPr>
            <w:tcW w:w="928" w:type="dxa"/>
            <w:shd w:val="clear" w:color="auto" w:fill="auto"/>
          </w:tcPr>
          <w:p w14:paraId="7CC2D1F1" w14:textId="32BD66DE" w:rsidR="008703F5" w:rsidRPr="002A0376" w:rsidRDefault="002A0376" w:rsidP="00D60019">
            <w:pPr>
              <w:tabs>
                <w:tab w:val="left" w:pos="1276"/>
              </w:tabs>
              <w:jc w:val="center"/>
            </w:pPr>
            <w:r w:rsidRPr="002A0376">
              <w:t>4</w:t>
            </w:r>
          </w:p>
        </w:tc>
        <w:tc>
          <w:tcPr>
            <w:tcW w:w="726" w:type="dxa"/>
            <w:shd w:val="clear" w:color="auto" w:fill="auto"/>
            <w:vAlign w:val="center"/>
          </w:tcPr>
          <w:p w14:paraId="58FD0A01" w14:textId="38B6C7EB" w:rsidR="008703F5" w:rsidRDefault="008703F5" w:rsidP="00D60019">
            <w:pPr>
              <w:tabs>
                <w:tab w:val="left" w:pos="1276"/>
              </w:tabs>
              <w:jc w:val="center"/>
              <w:rPr>
                <w:color w:val="000000"/>
              </w:rPr>
            </w:pPr>
            <w:r>
              <w:rPr>
                <w:color w:val="000000"/>
              </w:rPr>
              <w:t>10</w:t>
            </w:r>
          </w:p>
        </w:tc>
      </w:tr>
      <w:tr w:rsidR="008703F5" w14:paraId="2C41C42B" w14:textId="77777777" w:rsidTr="003136C4">
        <w:tc>
          <w:tcPr>
            <w:tcW w:w="869" w:type="dxa"/>
            <w:vMerge/>
          </w:tcPr>
          <w:p w14:paraId="75F12E4E" w14:textId="77777777" w:rsidR="008703F5" w:rsidRDefault="008703F5" w:rsidP="00D60019">
            <w:pPr>
              <w:tabs>
                <w:tab w:val="left" w:pos="1276"/>
              </w:tabs>
              <w:jc w:val="center"/>
              <w:rPr>
                <w:b/>
              </w:rPr>
            </w:pPr>
          </w:p>
        </w:tc>
        <w:tc>
          <w:tcPr>
            <w:tcW w:w="7985" w:type="dxa"/>
            <w:shd w:val="clear" w:color="auto" w:fill="auto"/>
          </w:tcPr>
          <w:p w14:paraId="408A5D9F" w14:textId="7EBF8E2F" w:rsidR="008703F5" w:rsidRPr="002645DE" w:rsidRDefault="008703F5" w:rsidP="00D60019">
            <w:pPr>
              <w:widowControl w:val="0"/>
              <w:rPr>
                <w:b/>
                <w:color w:val="0D0D0D" w:themeColor="text1" w:themeTint="F2"/>
              </w:rPr>
            </w:pPr>
            <w:r w:rsidRPr="002645DE">
              <w:rPr>
                <w:b/>
                <w:color w:val="0D0D0D" w:themeColor="text1" w:themeTint="F2"/>
              </w:rPr>
              <w:t xml:space="preserve">IWS 3. </w:t>
            </w:r>
            <w:r w:rsidRPr="005B1A58">
              <w:rPr>
                <w:bCs/>
                <w:color w:val="0D0D0D" w:themeColor="text1" w:themeTint="F2"/>
              </w:rPr>
              <w:t>Structure, function and classification of epithelial tissues and glandular epithelia</w:t>
            </w:r>
          </w:p>
        </w:tc>
        <w:tc>
          <w:tcPr>
            <w:tcW w:w="928" w:type="dxa"/>
            <w:shd w:val="clear" w:color="auto" w:fill="auto"/>
          </w:tcPr>
          <w:p w14:paraId="17367D32" w14:textId="77777777" w:rsidR="008703F5" w:rsidRPr="002A0376" w:rsidRDefault="008703F5" w:rsidP="00D60019">
            <w:pPr>
              <w:tabs>
                <w:tab w:val="left" w:pos="1276"/>
              </w:tabs>
              <w:jc w:val="center"/>
            </w:pPr>
          </w:p>
        </w:tc>
        <w:tc>
          <w:tcPr>
            <w:tcW w:w="726" w:type="dxa"/>
            <w:shd w:val="clear" w:color="auto" w:fill="auto"/>
            <w:vAlign w:val="center"/>
          </w:tcPr>
          <w:p w14:paraId="206DB83D" w14:textId="372D8112" w:rsidR="008703F5" w:rsidRDefault="008703F5" w:rsidP="00D60019">
            <w:pPr>
              <w:tabs>
                <w:tab w:val="left" w:pos="1276"/>
              </w:tabs>
              <w:jc w:val="center"/>
            </w:pPr>
            <w:r>
              <w:rPr>
                <w:color w:val="000000"/>
              </w:rPr>
              <w:t> 1</w:t>
            </w:r>
            <w:r w:rsidR="002A0376">
              <w:rPr>
                <w:color w:val="000000"/>
              </w:rPr>
              <w:t>0</w:t>
            </w:r>
          </w:p>
        </w:tc>
      </w:tr>
      <w:tr w:rsidR="008703F5" w14:paraId="42AB4950" w14:textId="77777777" w:rsidTr="003136C4">
        <w:tc>
          <w:tcPr>
            <w:tcW w:w="869" w:type="dxa"/>
            <w:vMerge w:val="restart"/>
          </w:tcPr>
          <w:p w14:paraId="720F6E73" w14:textId="77777777" w:rsidR="008703F5" w:rsidRDefault="008703F5" w:rsidP="00D60019">
            <w:pPr>
              <w:tabs>
                <w:tab w:val="left" w:pos="1276"/>
              </w:tabs>
              <w:jc w:val="center"/>
              <w:rPr>
                <w:b/>
              </w:rPr>
            </w:pPr>
            <w:r>
              <w:rPr>
                <w:b/>
              </w:rPr>
              <w:t>13</w:t>
            </w:r>
          </w:p>
        </w:tc>
        <w:tc>
          <w:tcPr>
            <w:tcW w:w="7985" w:type="dxa"/>
            <w:shd w:val="clear" w:color="auto" w:fill="auto"/>
          </w:tcPr>
          <w:p w14:paraId="550D20E5" w14:textId="560CA88D" w:rsidR="008703F5" w:rsidRDefault="008703F5" w:rsidP="00D60019">
            <w:pPr>
              <w:tabs>
                <w:tab w:val="left" w:pos="1276"/>
              </w:tabs>
              <w:rPr>
                <w:b/>
              </w:rPr>
            </w:pPr>
            <w:r>
              <w:rPr>
                <w:b/>
                <w:lang w:val="en-US"/>
              </w:rPr>
              <w:t>L</w:t>
            </w:r>
            <w:r>
              <w:rPr>
                <w:b/>
              </w:rPr>
              <w:t xml:space="preserve"> 13. </w:t>
            </w:r>
            <w:r w:rsidRPr="000936D2">
              <w:t>Bone tissues. Osteohistogenesis. Histological structure of tubular bone</w:t>
            </w:r>
          </w:p>
        </w:tc>
        <w:tc>
          <w:tcPr>
            <w:tcW w:w="928" w:type="dxa"/>
            <w:shd w:val="clear" w:color="auto" w:fill="auto"/>
          </w:tcPr>
          <w:p w14:paraId="73B3D96A" w14:textId="27203448" w:rsidR="008703F5" w:rsidRPr="002A0376" w:rsidRDefault="002A0376" w:rsidP="00D60019">
            <w:pPr>
              <w:tabs>
                <w:tab w:val="left" w:pos="1276"/>
              </w:tabs>
              <w:jc w:val="center"/>
            </w:pPr>
            <w:r w:rsidRPr="002A0376">
              <w:t>2</w:t>
            </w:r>
          </w:p>
        </w:tc>
        <w:tc>
          <w:tcPr>
            <w:tcW w:w="726" w:type="dxa"/>
            <w:shd w:val="clear" w:color="auto" w:fill="auto"/>
            <w:vAlign w:val="center"/>
          </w:tcPr>
          <w:p w14:paraId="55A8AABF" w14:textId="2982BD86" w:rsidR="008703F5" w:rsidRDefault="008703F5" w:rsidP="00D60019">
            <w:pPr>
              <w:tabs>
                <w:tab w:val="left" w:pos="1276"/>
              </w:tabs>
              <w:jc w:val="center"/>
              <w:rPr>
                <w:b/>
              </w:rPr>
            </w:pPr>
          </w:p>
        </w:tc>
      </w:tr>
      <w:tr w:rsidR="008703F5" w14:paraId="040D9A85" w14:textId="77777777" w:rsidTr="003136C4">
        <w:tc>
          <w:tcPr>
            <w:tcW w:w="869" w:type="dxa"/>
            <w:vMerge/>
          </w:tcPr>
          <w:p w14:paraId="1E2A2258" w14:textId="77777777" w:rsidR="008703F5" w:rsidRDefault="008703F5" w:rsidP="00D60019">
            <w:pPr>
              <w:tabs>
                <w:tab w:val="left" w:pos="1276"/>
              </w:tabs>
              <w:jc w:val="center"/>
              <w:rPr>
                <w:b/>
              </w:rPr>
            </w:pPr>
          </w:p>
        </w:tc>
        <w:tc>
          <w:tcPr>
            <w:tcW w:w="7985" w:type="dxa"/>
            <w:shd w:val="clear" w:color="auto" w:fill="auto"/>
          </w:tcPr>
          <w:p w14:paraId="51745379" w14:textId="69E233D7" w:rsidR="008703F5" w:rsidRPr="008A2343" w:rsidRDefault="008703F5" w:rsidP="00D60019">
            <w:pPr>
              <w:tabs>
                <w:tab w:val="left" w:pos="1276"/>
              </w:tabs>
              <w:rPr>
                <w:b/>
                <w:lang w:val="en-US"/>
              </w:rPr>
            </w:pPr>
            <w:r w:rsidRPr="002645DE">
              <w:rPr>
                <w:b/>
                <w:bCs/>
              </w:rPr>
              <w:t>LC</w:t>
            </w:r>
            <w:r>
              <w:rPr>
                <w:b/>
                <w:bCs/>
              </w:rPr>
              <w:t xml:space="preserve"> 1</w:t>
            </w:r>
            <w:r w:rsidRPr="008A2343">
              <w:rPr>
                <w:b/>
                <w:bCs/>
                <w:lang w:val="en-US"/>
              </w:rPr>
              <w:t>3</w:t>
            </w:r>
            <w:r>
              <w:rPr>
                <w:b/>
                <w:bCs/>
              </w:rPr>
              <w:t>.</w:t>
            </w:r>
            <w:r w:rsidRPr="008A2343">
              <w:rPr>
                <w:b/>
                <w:bCs/>
                <w:lang w:val="en-US"/>
              </w:rPr>
              <w:t xml:space="preserve"> </w:t>
            </w:r>
            <w:r w:rsidRPr="008A2343">
              <w:rPr>
                <w:lang w:val="en-US"/>
              </w:rPr>
              <w:t>To investigate the structure of bone tissue</w:t>
            </w:r>
          </w:p>
        </w:tc>
        <w:tc>
          <w:tcPr>
            <w:tcW w:w="928" w:type="dxa"/>
            <w:shd w:val="clear" w:color="auto" w:fill="auto"/>
          </w:tcPr>
          <w:p w14:paraId="76B32A10" w14:textId="19827BA3" w:rsidR="008703F5" w:rsidRPr="002A0376" w:rsidRDefault="002A0376" w:rsidP="00D60019">
            <w:pPr>
              <w:tabs>
                <w:tab w:val="left" w:pos="1276"/>
              </w:tabs>
              <w:jc w:val="center"/>
            </w:pPr>
            <w:r w:rsidRPr="002A0376">
              <w:t>4</w:t>
            </w:r>
          </w:p>
        </w:tc>
        <w:tc>
          <w:tcPr>
            <w:tcW w:w="726" w:type="dxa"/>
            <w:shd w:val="clear" w:color="auto" w:fill="auto"/>
            <w:vAlign w:val="center"/>
          </w:tcPr>
          <w:p w14:paraId="5261913C" w14:textId="765340C0" w:rsidR="008703F5" w:rsidRDefault="008703F5" w:rsidP="00D60019">
            <w:pPr>
              <w:tabs>
                <w:tab w:val="left" w:pos="1276"/>
              </w:tabs>
              <w:jc w:val="center"/>
              <w:rPr>
                <w:color w:val="000000"/>
              </w:rPr>
            </w:pPr>
            <w:r>
              <w:rPr>
                <w:color w:val="000000"/>
              </w:rPr>
              <w:t>10</w:t>
            </w:r>
          </w:p>
        </w:tc>
      </w:tr>
      <w:tr w:rsidR="008703F5" w14:paraId="7BE5841C" w14:textId="77777777" w:rsidTr="003136C4">
        <w:tc>
          <w:tcPr>
            <w:tcW w:w="869" w:type="dxa"/>
            <w:vMerge/>
          </w:tcPr>
          <w:p w14:paraId="4028596E" w14:textId="77777777" w:rsidR="008703F5" w:rsidRDefault="008703F5" w:rsidP="00D60019">
            <w:pPr>
              <w:tabs>
                <w:tab w:val="left" w:pos="1276"/>
              </w:tabs>
              <w:jc w:val="center"/>
              <w:rPr>
                <w:b/>
              </w:rPr>
            </w:pPr>
          </w:p>
        </w:tc>
        <w:tc>
          <w:tcPr>
            <w:tcW w:w="7985" w:type="dxa"/>
            <w:shd w:val="clear" w:color="auto" w:fill="auto"/>
          </w:tcPr>
          <w:p w14:paraId="66FBA2DB" w14:textId="24071095" w:rsidR="008703F5" w:rsidRDefault="008703F5" w:rsidP="00D60019">
            <w:pPr>
              <w:jc w:val="both"/>
              <w:rPr>
                <w:b/>
              </w:rPr>
            </w:pPr>
            <w:r w:rsidRPr="008A2343">
              <w:rPr>
                <w:b/>
                <w:color w:val="0D0D0D" w:themeColor="text1" w:themeTint="F2"/>
              </w:rPr>
              <w:t xml:space="preserve">IWST 6. </w:t>
            </w:r>
            <w:r w:rsidRPr="008A2343">
              <w:rPr>
                <w:bCs/>
                <w:color w:val="0D0D0D" w:themeColor="text1" w:themeTint="F2"/>
              </w:rPr>
              <w:t xml:space="preserve">Consultation on the implementation of IWS </w:t>
            </w:r>
            <w:r w:rsidRPr="008A2343">
              <w:rPr>
                <w:bCs/>
                <w:color w:val="0D0D0D" w:themeColor="text1" w:themeTint="F2"/>
                <w:lang w:val="en-US"/>
              </w:rPr>
              <w:t>3</w:t>
            </w:r>
          </w:p>
        </w:tc>
        <w:tc>
          <w:tcPr>
            <w:tcW w:w="928" w:type="dxa"/>
            <w:shd w:val="clear" w:color="auto" w:fill="auto"/>
          </w:tcPr>
          <w:p w14:paraId="5EA399DA" w14:textId="77777777" w:rsidR="008703F5" w:rsidRPr="002A0376" w:rsidRDefault="008703F5" w:rsidP="00D60019">
            <w:pPr>
              <w:tabs>
                <w:tab w:val="left" w:pos="1276"/>
              </w:tabs>
              <w:jc w:val="center"/>
            </w:pPr>
          </w:p>
        </w:tc>
        <w:tc>
          <w:tcPr>
            <w:tcW w:w="726" w:type="dxa"/>
            <w:shd w:val="clear" w:color="auto" w:fill="auto"/>
            <w:vAlign w:val="center"/>
          </w:tcPr>
          <w:p w14:paraId="4552286C" w14:textId="195A912C" w:rsidR="008703F5" w:rsidRDefault="008703F5" w:rsidP="00D60019">
            <w:pPr>
              <w:tabs>
                <w:tab w:val="left" w:pos="1276"/>
              </w:tabs>
              <w:jc w:val="center"/>
            </w:pPr>
            <w:r>
              <w:rPr>
                <w:color w:val="000000"/>
              </w:rPr>
              <w:t> </w:t>
            </w:r>
          </w:p>
        </w:tc>
      </w:tr>
      <w:tr w:rsidR="008703F5" w14:paraId="2B8850FC" w14:textId="77777777" w:rsidTr="003136C4">
        <w:tc>
          <w:tcPr>
            <w:tcW w:w="869" w:type="dxa"/>
            <w:vMerge w:val="restart"/>
          </w:tcPr>
          <w:p w14:paraId="2F0A0DF3" w14:textId="77777777" w:rsidR="008703F5" w:rsidRDefault="008703F5" w:rsidP="00D60019">
            <w:pPr>
              <w:tabs>
                <w:tab w:val="left" w:pos="1276"/>
              </w:tabs>
              <w:jc w:val="center"/>
              <w:rPr>
                <w:b/>
              </w:rPr>
            </w:pPr>
            <w:r>
              <w:rPr>
                <w:b/>
              </w:rPr>
              <w:t>14</w:t>
            </w:r>
          </w:p>
        </w:tc>
        <w:tc>
          <w:tcPr>
            <w:tcW w:w="7985" w:type="dxa"/>
            <w:shd w:val="clear" w:color="auto" w:fill="auto"/>
          </w:tcPr>
          <w:p w14:paraId="2FC5ECC9" w14:textId="7372CC7A" w:rsidR="008703F5" w:rsidRDefault="008703F5" w:rsidP="00D60019">
            <w:pPr>
              <w:tabs>
                <w:tab w:val="left" w:pos="1276"/>
              </w:tabs>
              <w:rPr>
                <w:b/>
              </w:rPr>
            </w:pPr>
            <w:r>
              <w:rPr>
                <w:b/>
                <w:lang w:val="en-US"/>
              </w:rPr>
              <w:t xml:space="preserve">L </w:t>
            </w:r>
            <w:r>
              <w:rPr>
                <w:b/>
              </w:rPr>
              <w:t xml:space="preserve">14. </w:t>
            </w:r>
            <w:r w:rsidRPr="008A2343">
              <w:t>Muscle tissue, morphofunctional characteristics, classification</w:t>
            </w:r>
          </w:p>
        </w:tc>
        <w:tc>
          <w:tcPr>
            <w:tcW w:w="928" w:type="dxa"/>
            <w:shd w:val="clear" w:color="auto" w:fill="auto"/>
          </w:tcPr>
          <w:p w14:paraId="571995C3" w14:textId="3DCDC8A6" w:rsidR="008703F5" w:rsidRPr="002A0376" w:rsidRDefault="002A0376" w:rsidP="00D60019">
            <w:pPr>
              <w:tabs>
                <w:tab w:val="left" w:pos="1276"/>
              </w:tabs>
              <w:jc w:val="center"/>
            </w:pPr>
            <w:r w:rsidRPr="002A0376">
              <w:t>2</w:t>
            </w:r>
          </w:p>
        </w:tc>
        <w:tc>
          <w:tcPr>
            <w:tcW w:w="726" w:type="dxa"/>
            <w:shd w:val="clear" w:color="auto" w:fill="auto"/>
            <w:vAlign w:val="center"/>
          </w:tcPr>
          <w:p w14:paraId="0B934344" w14:textId="72E7ED39" w:rsidR="008703F5" w:rsidRDefault="008703F5" w:rsidP="00D60019">
            <w:pPr>
              <w:tabs>
                <w:tab w:val="left" w:pos="1276"/>
              </w:tabs>
              <w:jc w:val="center"/>
              <w:rPr>
                <w:b/>
              </w:rPr>
            </w:pPr>
          </w:p>
        </w:tc>
      </w:tr>
      <w:tr w:rsidR="008703F5" w14:paraId="05F60709" w14:textId="77777777" w:rsidTr="003136C4">
        <w:tc>
          <w:tcPr>
            <w:tcW w:w="869" w:type="dxa"/>
            <w:vMerge/>
          </w:tcPr>
          <w:p w14:paraId="0A7BDD15" w14:textId="77777777" w:rsidR="008703F5" w:rsidRDefault="008703F5" w:rsidP="00D60019">
            <w:pPr>
              <w:tabs>
                <w:tab w:val="left" w:pos="1276"/>
              </w:tabs>
              <w:jc w:val="center"/>
              <w:rPr>
                <w:b/>
              </w:rPr>
            </w:pPr>
          </w:p>
        </w:tc>
        <w:tc>
          <w:tcPr>
            <w:tcW w:w="7985" w:type="dxa"/>
            <w:shd w:val="clear" w:color="auto" w:fill="auto"/>
          </w:tcPr>
          <w:p w14:paraId="4CDD1F7B" w14:textId="6E3E9F51" w:rsidR="008703F5" w:rsidRDefault="008703F5" w:rsidP="00D60019">
            <w:pPr>
              <w:tabs>
                <w:tab w:val="left" w:pos="1276"/>
              </w:tabs>
              <w:rPr>
                <w:b/>
              </w:rPr>
            </w:pPr>
            <w:r>
              <w:rPr>
                <w:b/>
              </w:rPr>
              <w:t xml:space="preserve">LC 14. </w:t>
            </w:r>
            <w:r w:rsidRPr="008A2343">
              <w:rPr>
                <w:bCs/>
              </w:rPr>
              <w:t>To investigate the Striated and smooth muscle tissues</w:t>
            </w:r>
          </w:p>
        </w:tc>
        <w:tc>
          <w:tcPr>
            <w:tcW w:w="928" w:type="dxa"/>
            <w:shd w:val="clear" w:color="auto" w:fill="auto"/>
          </w:tcPr>
          <w:p w14:paraId="5A0D9C01" w14:textId="1A975722" w:rsidR="008703F5" w:rsidRPr="002A0376" w:rsidRDefault="002A0376" w:rsidP="00D60019">
            <w:pPr>
              <w:tabs>
                <w:tab w:val="left" w:pos="1276"/>
              </w:tabs>
              <w:jc w:val="center"/>
            </w:pPr>
            <w:r w:rsidRPr="002A0376">
              <w:t>4</w:t>
            </w:r>
          </w:p>
        </w:tc>
        <w:tc>
          <w:tcPr>
            <w:tcW w:w="726" w:type="dxa"/>
            <w:shd w:val="clear" w:color="auto" w:fill="auto"/>
            <w:vAlign w:val="center"/>
          </w:tcPr>
          <w:p w14:paraId="5726C8E6" w14:textId="68B0BD7A" w:rsidR="008703F5" w:rsidRDefault="008703F5" w:rsidP="00D60019">
            <w:pPr>
              <w:tabs>
                <w:tab w:val="left" w:pos="1276"/>
              </w:tabs>
              <w:jc w:val="center"/>
              <w:rPr>
                <w:color w:val="000000"/>
              </w:rPr>
            </w:pPr>
            <w:r>
              <w:rPr>
                <w:color w:val="000000"/>
              </w:rPr>
              <w:t>10</w:t>
            </w:r>
          </w:p>
        </w:tc>
      </w:tr>
      <w:tr w:rsidR="008703F5" w14:paraId="6975743C" w14:textId="77777777" w:rsidTr="003136C4">
        <w:tc>
          <w:tcPr>
            <w:tcW w:w="869" w:type="dxa"/>
            <w:vMerge/>
          </w:tcPr>
          <w:p w14:paraId="27979FC0" w14:textId="77777777" w:rsidR="008703F5" w:rsidRDefault="008703F5" w:rsidP="00D60019">
            <w:pPr>
              <w:tabs>
                <w:tab w:val="left" w:pos="1276"/>
              </w:tabs>
              <w:jc w:val="center"/>
              <w:rPr>
                <w:b/>
              </w:rPr>
            </w:pPr>
          </w:p>
        </w:tc>
        <w:tc>
          <w:tcPr>
            <w:tcW w:w="7985" w:type="dxa"/>
            <w:shd w:val="clear" w:color="auto" w:fill="auto"/>
          </w:tcPr>
          <w:p w14:paraId="7ED8582C" w14:textId="38FBADC5" w:rsidR="008703F5" w:rsidRDefault="008703F5" w:rsidP="00D60019">
            <w:pPr>
              <w:rPr>
                <w:b/>
              </w:rPr>
            </w:pPr>
            <w:r>
              <w:rPr>
                <w:b/>
              </w:rPr>
              <w:t>IWS 4</w:t>
            </w:r>
            <w:r>
              <w:t xml:space="preserve">. The bone, muscle and nervous tissues. </w:t>
            </w:r>
          </w:p>
        </w:tc>
        <w:tc>
          <w:tcPr>
            <w:tcW w:w="928" w:type="dxa"/>
            <w:shd w:val="clear" w:color="auto" w:fill="auto"/>
          </w:tcPr>
          <w:p w14:paraId="4CBB7E81" w14:textId="77777777" w:rsidR="008703F5" w:rsidRPr="002A0376" w:rsidRDefault="008703F5" w:rsidP="00D60019">
            <w:pPr>
              <w:tabs>
                <w:tab w:val="left" w:pos="1276"/>
              </w:tabs>
              <w:jc w:val="center"/>
            </w:pPr>
          </w:p>
        </w:tc>
        <w:tc>
          <w:tcPr>
            <w:tcW w:w="726" w:type="dxa"/>
            <w:shd w:val="clear" w:color="auto" w:fill="auto"/>
            <w:vAlign w:val="center"/>
          </w:tcPr>
          <w:p w14:paraId="4FF0F1B4" w14:textId="667B1730" w:rsidR="008703F5" w:rsidRDefault="008703F5" w:rsidP="00D60019">
            <w:pPr>
              <w:tabs>
                <w:tab w:val="left" w:pos="1276"/>
              </w:tabs>
              <w:jc w:val="center"/>
            </w:pPr>
            <w:r>
              <w:t>1</w:t>
            </w:r>
            <w:r w:rsidR="002A0376">
              <w:t>0</w:t>
            </w:r>
          </w:p>
        </w:tc>
      </w:tr>
      <w:tr w:rsidR="008703F5" w14:paraId="177327A6" w14:textId="77777777" w:rsidTr="003136C4">
        <w:tc>
          <w:tcPr>
            <w:tcW w:w="869" w:type="dxa"/>
            <w:vMerge w:val="restart"/>
          </w:tcPr>
          <w:p w14:paraId="59F90693" w14:textId="6967FDC7" w:rsidR="008703F5" w:rsidRDefault="008703F5" w:rsidP="00D60019">
            <w:pPr>
              <w:tabs>
                <w:tab w:val="left" w:pos="1276"/>
              </w:tabs>
              <w:jc w:val="center"/>
              <w:rPr>
                <w:b/>
              </w:rPr>
            </w:pPr>
            <w:r>
              <w:rPr>
                <w:b/>
              </w:rPr>
              <w:t>15</w:t>
            </w:r>
            <w:r>
              <w:rPr>
                <w:b/>
                <w:lang w:val="ru-RU"/>
              </w:rPr>
              <w:t xml:space="preserve">, </w:t>
            </w:r>
            <w:r>
              <w:rPr>
                <w:b/>
              </w:rPr>
              <w:t>16</w:t>
            </w:r>
          </w:p>
        </w:tc>
        <w:tc>
          <w:tcPr>
            <w:tcW w:w="7985" w:type="dxa"/>
            <w:shd w:val="clear" w:color="auto" w:fill="auto"/>
          </w:tcPr>
          <w:p w14:paraId="417E1B01" w14:textId="4357BE5D" w:rsidR="008703F5" w:rsidRDefault="008703F5" w:rsidP="00D60019">
            <w:pPr>
              <w:tabs>
                <w:tab w:val="left" w:pos="1276"/>
              </w:tabs>
              <w:rPr>
                <w:b/>
              </w:rPr>
            </w:pPr>
            <w:r>
              <w:rPr>
                <w:b/>
              </w:rPr>
              <w:t xml:space="preserve">L 15 -16 . </w:t>
            </w:r>
            <w:r w:rsidRPr="008A2343">
              <w:t>Nervous tissue. Structure of a neuron. Neuroglia. Nerve fibers.</w:t>
            </w:r>
          </w:p>
        </w:tc>
        <w:tc>
          <w:tcPr>
            <w:tcW w:w="928" w:type="dxa"/>
            <w:shd w:val="clear" w:color="auto" w:fill="auto"/>
          </w:tcPr>
          <w:p w14:paraId="1DDEDAE5" w14:textId="3AF66A20" w:rsidR="008703F5" w:rsidRPr="002A0376" w:rsidRDefault="002A0376" w:rsidP="00D60019">
            <w:pPr>
              <w:tabs>
                <w:tab w:val="left" w:pos="1276"/>
              </w:tabs>
              <w:jc w:val="center"/>
            </w:pPr>
            <w:r w:rsidRPr="002A0376">
              <w:t>2</w:t>
            </w:r>
          </w:p>
        </w:tc>
        <w:tc>
          <w:tcPr>
            <w:tcW w:w="726" w:type="dxa"/>
            <w:shd w:val="clear" w:color="auto" w:fill="auto"/>
            <w:vAlign w:val="center"/>
          </w:tcPr>
          <w:p w14:paraId="09803B64" w14:textId="733496AB" w:rsidR="008703F5" w:rsidRDefault="008703F5" w:rsidP="00D60019">
            <w:pPr>
              <w:tabs>
                <w:tab w:val="left" w:pos="1276"/>
              </w:tabs>
              <w:jc w:val="center"/>
              <w:rPr>
                <w:b/>
              </w:rPr>
            </w:pPr>
          </w:p>
        </w:tc>
      </w:tr>
      <w:tr w:rsidR="008703F5" w14:paraId="6BDBC496" w14:textId="77777777" w:rsidTr="003136C4">
        <w:tc>
          <w:tcPr>
            <w:tcW w:w="869" w:type="dxa"/>
            <w:vMerge/>
          </w:tcPr>
          <w:p w14:paraId="4F861CEB" w14:textId="77777777" w:rsidR="008703F5" w:rsidRDefault="008703F5" w:rsidP="00D60019">
            <w:pPr>
              <w:tabs>
                <w:tab w:val="left" w:pos="1276"/>
              </w:tabs>
              <w:jc w:val="center"/>
              <w:rPr>
                <w:b/>
              </w:rPr>
            </w:pPr>
          </w:p>
        </w:tc>
        <w:tc>
          <w:tcPr>
            <w:tcW w:w="7985" w:type="dxa"/>
            <w:shd w:val="clear" w:color="auto" w:fill="auto"/>
          </w:tcPr>
          <w:p w14:paraId="671033EB" w14:textId="3278A829" w:rsidR="008703F5" w:rsidRDefault="008703F5" w:rsidP="00D60019">
            <w:pPr>
              <w:tabs>
                <w:tab w:val="left" w:pos="1276"/>
              </w:tabs>
              <w:rPr>
                <w:b/>
              </w:rPr>
            </w:pPr>
            <w:r>
              <w:rPr>
                <w:b/>
              </w:rPr>
              <w:t xml:space="preserve">LC 15 -16. </w:t>
            </w:r>
            <w:r w:rsidRPr="008A2343">
              <w:rPr>
                <w:bCs/>
              </w:rPr>
              <w:t>To investigate the structure of neurons and neuroglia.</w:t>
            </w:r>
          </w:p>
        </w:tc>
        <w:tc>
          <w:tcPr>
            <w:tcW w:w="928" w:type="dxa"/>
            <w:shd w:val="clear" w:color="auto" w:fill="auto"/>
          </w:tcPr>
          <w:p w14:paraId="73A4A253" w14:textId="1A521F00" w:rsidR="008703F5" w:rsidRPr="002A0376" w:rsidRDefault="002A0376" w:rsidP="00D60019">
            <w:pPr>
              <w:tabs>
                <w:tab w:val="left" w:pos="1276"/>
              </w:tabs>
              <w:jc w:val="center"/>
            </w:pPr>
            <w:r w:rsidRPr="002A0376">
              <w:t>4</w:t>
            </w:r>
          </w:p>
        </w:tc>
        <w:tc>
          <w:tcPr>
            <w:tcW w:w="726" w:type="dxa"/>
            <w:shd w:val="clear" w:color="auto" w:fill="auto"/>
            <w:vAlign w:val="center"/>
          </w:tcPr>
          <w:p w14:paraId="0DF42FD5" w14:textId="645F2E1B" w:rsidR="008703F5" w:rsidRDefault="008703F5" w:rsidP="00D60019">
            <w:pPr>
              <w:tabs>
                <w:tab w:val="left" w:pos="1276"/>
              </w:tabs>
              <w:jc w:val="center"/>
              <w:rPr>
                <w:color w:val="000000"/>
              </w:rPr>
            </w:pPr>
            <w:r>
              <w:rPr>
                <w:color w:val="000000"/>
              </w:rPr>
              <w:t>10</w:t>
            </w:r>
          </w:p>
        </w:tc>
      </w:tr>
      <w:tr w:rsidR="00A96F14" w14:paraId="4C74BD8D" w14:textId="77777777" w:rsidTr="00D60019">
        <w:tc>
          <w:tcPr>
            <w:tcW w:w="9782" w:type="dxa"/>
            <w:gridSpan w:val="3"/>
          </w:tcPr>
          <w:p w14:paraId="37C4C740" w14:textId="77777777" w:rsidR="00A96F14" w:rsidRDefault="00751EEB">
            <w:pPr>
              <w:tabs>
                <w:tab w:val="left" w:pos="1276"/>
              </w:tabs>
              <w:rPr>
                <w:b/>
              </w:rPr>
            </w:pPr>
            <w:r>
              <w:rPr>
                <w:b/>
              </w:rPr>
              <w:t>Midterm control 2</w:t>
            </w:r>
          </w:p>
        </w:tc>
        <w:tc>
          <w:tcPr>
            <w:tcW w:w="726" w:type="dxa"/>
          </w:tcPr>
          <w:p w14:paraId="131CA1B8" w14:textId="77777777" w:rsidR="00A96F14" w:rsidRDefault="00751EEB">
            <w:pPr>
              <w:tabs>
                <w:tab w:val="left" w:pos="1276"/>
              </w:tabs>
              <w:jc w:val="center"/>
              <w:rPr>
                <w:b/>
              </w:rPr>
            </w:pPr>
            <w:r>
              <w:rPr>
                <w:b/>
              </w:rPr>
              <w:t>100</w:t>
            </w:r>
          </w:p>
        </w:tc>
      </w:tr>
      <w:tr w:rsidR="00A96F14" w14:paraId="63AEFC96" w14:textId="77777777" w:rsidTr="00D60019">
        <w:tc>
          <w:tcPr>
            <w:tcW w:w="9782" w:type="dxa"/>
            <w:gridSpan w:val="3"/>
            <w:shd w:val="clear" w:color="auto" w:fill="FFFFFF"/>
          </w:tcPr>
          <w:p w14:paraId="35989C6C" w14:textId="77777777" w:rsidR="00A96F14" w:rsidRDefault="00751EEB">
            <w:pPr>
              <w:tabs>
                <w:tab w:val="left" w:pos="1276"/>
              </w:tabs>
              <w:rPr>
                <w:b/>
              </w:rPr>
            </w:pPr>
            <w:r>
              <w:rPr>
                <w:b/>
              </w:rPr>
              <w:t>Final control (exam)</w:t>
            </w:r>
          </w:p>
        </w:tc>
        <w:tc>
          <w:tcPr>
            <w:tcW w:w="726" w:type="dxa"/>
            <w:shd w:val="clear" w:color="auto" w:fill="FFFFFF"/>
          </w:tcPr>
          <w:p w14:paraId="3AB598AD" w14:textId="77777777" w:rsidR="00A96F14" w:rsidRDefault="00751EEB">
            <w:pPr>
              <w:tabs>
                <w:tab w:val="left" w:pos="1276"/>
              </w:tabs>
              <w:jc w:val="center"/>
              <w:rPr>
                <w:b/>
              </w:rPr>
            </w:pPr>
            <w:r>
              <w:rPr>
                <w:b/>
              </w:rPr>
              <w:t>100</w:t>
            </w:r>
          </w:p>
        </w:tc>
      </w:tr>
      <w:tr w:rsidR="00A96F14" w14:paraId="4E48EF5C" w14:textId="77777777" w:rsidTr="00D60019">
        <w:tc>
          <w:tcPr>
            <w:tcW w:w="9782" w:type="dxa"/>
            <w:gridSpan w:val="3"/>
            <w:shd w:val="clear" w:color="auto" w:fill="FFFFFF"/>
          </w:tcPr>
          <w:p w14:paraId="4B1CFB3B" w14:textId="77777777" w:rsidR="00A96F14" w:rsidRDefault="00751EEB">
            <w:pPr>
              <w:tabs>
                <w:tab w:val="left" w:pos="1276"/>
              </w:tabs>
              <w:rPr>
                <w:b/>
              </w:rPr>
            </w:pPr>
            <w:r>
              <w:rPr>
                <w:b/>
              </w:rPr>
              <w:t>TOTAL for course</w:t>
            </w:r>
          </w:p>
        </w:tc>
        <w:tc>
          <w:tcPr>
            <w:tcW w:w="726" w:type="dxa"/>
            <w:shd w:val="clear" w:color="auto" w:fill="FFFFFF"/>
          </w:tcPr>
          <w:p w14:paraId="31DEE020" w14:textId="77777777" w:rsidR="00A96F14" w:rsidRDefault="00751EEB">
            <w:pPr>
              <w:tabs>
                <w:tab w:val="left" w:pos="1276"/>
              </w:tabs>
              <w:jc w:val="center"/>
              <w:rPr>
                <w:b/>
              </w:rPr>
            </w:pPr>
            <w:r>
              <w:rPr>
                <w:b/>
              </w:rPr>
              <w:t>100</w:t>
            </w:r>
          </w:p>
        </w:tc>
      </w:tr>
    </w:tbl>
    <w:p w14:paraId="5F137E0D" w14:textId="77777777" w:rsidR="00A96F14" w:rsidRDefault="00751EEB">
      <w:pPr>
        <w:tabs>
          <w:tab w:val="left" w:pos="1276"/>
        </w:tabs>
        <w:jc w:val="center"/>
        <w:rPr>
          <w:b/>
          <w:sz w:val="20"/>
          <w:szCs w:val="20"/>
        </w:rPr>
      </w:pPr>
      <w:r>
        <w:rPr>
          <w:b/>
          <w:sz w:val="20"/>
          <w:szCs w:val="20"/>
        </w:rPr>
        <w:t xml:space="preserve"> </w:t>
      </w:r>
    </w:p>
    <w:p w14:paraId="09D7AC91" w14:textId="77777777" w:rsidR="00A96F14" w:rsidRDefault="00A96F14">
      <w:pPr>
        <w:jc w:val="both"/>
        <w:rPr>
          <w:sz w:val="20"/>
          <w:szCs w:val="20"/>
        </w:rPr>
      </w:pPr>
    </w:p>
    <w:p w14:paraId="3203E31C" w14:textId="5A3F2B76" w:rsidR="00A96F14" w:rsidRDefault="00751EEB">
      <w:pPr>
        <w:spacing w:after="120"/>
        <w:jc w:val="both"/>
        <w:rPr>
          <w:b/>
          <w:sz w:val="20"/>
          <w:szCs w:val="20"/>
          <w:lang w:val="ru-RU"/>
        </w:rPr>
      </w:pPr>
      <w:r>
        <w:rPr>
          <w:b/>
          <w:sz w:val="20"/>
          <w:szCs w:val="20"/>
        </w:rPr>
        <w:t>Dean ______________________________________</w:t>
      </w:r>
      <w:r w:rsidR="00F16DD0" w:rsidRPr="00F16DD0">
        <w:t xml:space="preserve"> </w:t>
      </w:r>
      <w:r w:rsidR="00F16DD0" w:rsidRPr="00F16DD0">
        <w:rPr>
          <w:b/>
          <w:sz w:val="20"/>
          <w:szCs w:val="20"/>
        </w:rPr>
        <w:t>Kurmanbayeva M.S.</w:t>
      </w:r>
    </w:p>
    <w:p w14:paraId="07F88EA1" w14:textId="77777777" w:rsidR="00A82524" w:rsidRDefault="00A82524">
      <w:pPr>
        <w:spacing w:after="120"/>
        <w:jc w:val="both"/>
        <w:rPr>
          <w:b/>
          <w:sz w:val="20"/>
          <w:szCs w:val="20"/>
          <w:lang w:val="ru-RU"/>
        </w:rPr>
      </w:pPr>
    </w:p>
    <w:p w14:paraId="7010E22B" w14:textId="77777777" w:rsidR="00A82524" w:rsidRPr="00A82524" w:rsidRDefault="00A82524" w:rsidP="00A82524">
      <w:pPr>
        <w:spacing w:after="120"/>
        <w:jc w:val="both"/>
        <w:rPr>
          <w:b/>
          <w:sz w:val="20"/>
          <w:szCs w:val="20"/>
        </w:rPr>
      </w:pPr>
      <w:r w:rsidRPr="00A82524">
        <w:rPr>
          <w:b/>
          <w:sz w:val="20"/>
          <w:szCs w:val="20"/>
        </w:rPr>
        <w:t xml:space="preserve">Chair of the Academic Committee </w:t>
      </w:r>
    </w:p>
    <w:p w14:paraId="52C183A8" w14:textId="20A01B6A" w:rsidR="00A82524" w:rsidRPr="00A82524" w:rsidRDefault="00A82524" w:rsidP="00A82524">
      <w:pPr>
        <w:spacing w:after="120"/>
        <w:jc w:val="both"/>
        <w:rPr>
          <w:b/>
          <w:sz w:val="20"/>
          <w:szCs w:val="20"/>
          <w:lang w:val="en-US"/>
        </w:rPr>
      </w:pPr>
      <w:r w:rsidRPr="00A82524">
        <w:rPr>
          <w:b/>
          <w:sz w:val="20"/>
          <w:szCs w:val="20"/>
        </w:rPr>
        <w:t>on the Quality of Teaching and Learning</w:t>
      </w:r>
      <w:r w:rsidRPr="00A82524">
        <w:rPr>
          <w:b/>
          <w:sz w:val="20"/>
          <w:szCs w:val="20"/>
          <w:lang w:val="en-US"/>
        </w:rPr>
        <w:t xml:space="preserve">  ________</w:t>
      </w:r>
      <w:r>
        <w:rPr>
          <w:b/>
          <w:sz w:val="20"/>
          <w:szCs w:val="20"/>
          <w:lang w:val="en-US"/>
        </w:rPr>
        <w:t>Baktybayeva L.K.</w:t>
      </w:r>
    </w:p>
    <w:p w14:paraId="5A2C77FF" w14:textId="0E5000F3" w:rsidR="00A96F14" w:rsidRDefault="00A82524">
      <w:pPr>
        <w:spacing w:after="120"/>
        <w:jc w:val="both"/>
        <w:rPr>
          <w:b/>
          <w:sz w:val="20"/>
          <w:szCs w:val="20"/>
        </w:rPr>
      </w:pPr>
      <w:r w:rsidRPr="00A82524">
        <w:rPr>
          <w:b/>
          <w:sz w:val="20"/>
          <w:szCs w:val="20"/>
          <w:lang w:val="en-US"/>
        </w:rPr>
        <w:t xml:space="preserve"> </w:t>
      </w:r>
      <w:r w:rsidR="00751EEB">
        <w:rPr>
          <w:b/>
          <w:sz w:val="20"/>
          <w:szCs w:val="20"/>
        </w:rPr>
        <w:t xml:space="preserve">                                                                         </w:t>
      </w:r>
    </w:p>
    <w:p w14:paraId="77044EC5" w14:textId="1BDB2613" w:rsidR="00A96F14" w:rsidRDefault="00751EEB">
      <w:pPr>
        <w:spacing w:after="120"/>
        <w:rPr>
          <w:b/>
          <w:sz w:val="20"/>
          <w:szCs w:val="20"/>
        </w:rPr>
      </w:pPr>
      <w:bookmarkStart w:id="0" w:name="_heading=h.gjdgxs" w:colFirst="0" w:colLast="0"/>
      <w:bookmarkEnd w:id="0"/>
      <w:r>
        <w:rPr>
          <w:b/>
          <w:sz w:val="20"/>
          <w:szCs w:val="20"/>
        </w:rPr>
        <w:t>Head of Department _________________________</w:t>
      </w:r>
      <w:r w:rsidR="00D60019">
        <w:rPr>
          <w:b/>
          <w:sz w:val="20"/>
          <w:szCs w:val="20"/>
        </w:rPr>
        <w:t xml:space="preserve"> Kegenova G.B.</w:t>
      </w:r>
    </w:p>
    <w:p w14:paraId="7B4ED34C" w14:textId="77777777" w:rsidR="00A96F14" w:rsidRDefault="00A96F14">
      <w:pPr>
        <w:spacing w:after="120"/>
        <w:rPr>
          <w:b/>
          <w:sz w:val="20"/>
          <w:szCs w:val="20"/>
        </w:rPr>
      </w:pPr>
    </w:p>
    <w:p w14:paraId="1A0D1501" w14:textId="6D0B4E8F" w:rsidR="00A96F14" w:rsidRDefault="008703F5">
      <w:pPr>
        <w:spacing w:after="120"/>
        <w:rPr>
          <w:sz w:val="20"/>
          <w:szCs w:val="20"/>
        </w:rPr>
      </w:pPr>
      <w:r>
        <w:rPr>
          <w:b/>
          <w:sz w:val="20"/>
          <w:szCs w:val="20"/>
          <w:lang w:val="en-US"/>
        </w:rPr>
        <w:t xml:space="preserve">Lector      </w:t>
      </w:r>
      <w:r w:rsidR="00751EEB">
        <w:rPr>
          <w:b/>
          <w:sz w:val="20"/>
          <w:szCs w:val="20"/>
        </w:rPr>
        <w:t xml:space="preserve">___________________________________ </w:t>
      </w:r>
      <w:r w:rsidR="00F16DD0">
        <w:rPr>
          <w:b/>
          <w:sz w:val="20"/>
          <w:szCs w:val="20"/>
        </w:rPr>
        <w:t>Zaparina Ye.G.</w:t>
      </w:r>
    </w:p>
    <w:p w14:paraId="02EB8DBA" w14:textId="77777777" w:rsidR="00A96F14" w:rsidRDefault="00A96F14">
      <w:pPr>
        <w:rPr>
          <w:sz w:val="20"/>
          <w:szCs w:val="20"/>
        </w:rPr>
      </w:pPr>
    </w:p>
    <w:p w14:paraId="21A8BB30" w14:textId="77777777" w:rsidR="00A96F14" w:rsidRDefault="00A96F14">
      <w:pPr>
        <w:rPr>
          <w:sz w:val="20"/>
          <w:szCs w:val="20"/>
        </w:rPr>
      </w:pPr>
    </w:p>
    <w:p w14:paraId="6121F721" w14:textId="77777777" w:rsidR="00A96F14" w:rsidRDefault="00A96F14">
      <w:pPr>
        <w:rPr>
          <w:sz w:val="20"/>
          <w:szCs w:val="20"/>
        </w:rPr>
      </w:pPr>
    </w:p>
    <w:p w14:paraId="6F12A3E6" w14:textId="77777777" w:rsidR="00A96F14" w:rsidRDefault="00A96F14">
      <w:pPr>
        <w:rPr>
          <w:sz w:val="20"/>
          <w:szCs w:val="20"/>
        </w:rPr>
      </w:pPr>
    </w:p>
    <w:p w14:paraId="39269283" w14:textId="77777777" w:rsidR="00A96F14" w:rsidRDefault="00A96F14">
      <w:pPr>
        <w:rPr>
          <w:sz w:val="20"/>
          <w:szCs w:val="20"/>
        </w:rPr>
      </w:pPr>
    </w:p>
    <w:p w14:paraId="17CF6B0F" w14:textId="77777777" w:rsidR="00A96F14" w:rsidRDefault="00A96F14">
      <w:pPr>
        <w:rPr>
          <w:sz w:val="20"/>
          <w:szCs w:val="20"/>
        </w:rPr>
      </w:pPr>
    </w:p>
    <w:p w14:paraId="0B4ACC29" w14:textId="77777777" w:rsidR="00A96F14" w:rsidRDefault="00A96F14">
      <w:pPr>
        <w:rPr>
          <w:sz w:val="20"/>
          <w:szCs w:val="20"/>
        </w:rPr>
      </w:pPr>
    </w:p>
    <w:p w14:paraId="4F86ECBA" w14:textId="77777777" w:rsidR="00A96F14" w:rsidRDefault="00A96F14">
      <w:pPr>
        <w:rPr>
          <w:sz w:val="20"/>
          <w:szCs w:val="20"/>
        </w:rPr>
      </w:pPr>
    </w:p>
    <w:p w14:paraId="06347F61" w14:textId="77777777" w:rsidR="00A96F14" w:rsidRDefault="00A96F14">
      <w:pPr>
        <w:rPr>
          <w:sz w:val="20"/>
          <w:szCs w:val="20"/>
        </w:rPr>
      </w:pPr>
    </w:p>
    <w:p w14:paraId="27075D9E" w14:textId="77777777" w:rsidR="00A96F14" w:rsidRDefault="00A96F14">
      <w:pPr>
        <w:rPr>
          <w:sz w:val="20"/>
          <w:szCs w:val="20"/>
        </w:rPr>
      </w:pPr>
    </w:p>
    <w:p w14:paraId="609F44C6" w14:textId="77777777" w:rsidR="00A96F14" w:rsidRDefault="00A96F14">
      <w:pPr>
        <w:rPr>
          <w:sz w:val="20"/>
          <w:szCs w:val="20"/>
        </w:rPr>
      </w:pPr>
    </w:p>
    <w:p w14:paraId="591E399E" w14:textId="77777777" w:rsidR="00A96F14" w:rsidRDefault="00A96F14">
      <w:pPr>
        <w:rPr>
          <w:sz w:val="20"/>
          <w:szCs w:val="20"/>
        </w:rPr>
      </w:pPr>
    </w:p>
    <w:p w14:paraId="77954C7E" w14:textId="77777777" w:rsidR="00A96F14" w:rsidRDefault="00A96F14">
      <w:pPr>
        <w:rPr>
          <w:sz w:val="20"/>
          <w:szCs w:val="20"/>
        </w:rPr>
      </w:pPr>
    </w:p>
    <w:p w14:paraId="35A485C5" w14:textId="77777777" w:rsidR="00A96F14" w:rsidRDefault="00A96F14">
      <w:pPr>
        <w:rPr>
          <w:sz w:val="20"/>
          <w:szCs w:val="20"/>
        </w:rPr>
      </w:pPr>
    </w:p>
    <w:p w14:paraId="03ACA41F" w14:textId="77777777" w:rsidR="00A96F14" w:rsidRDefault="00A96F14">
      <w:pPr>
        <w:rPr>
          <w:sz w:val="20"/>
          <w:szCs w:val="20"/>
        </w:rPr>
      </w:pPr>
    </w:p>
    <w:p w14:paraId="1120ECAA" w14:textId="77777777" w:rsidR="00A96F14" w:rsidRDefault="00A96F14">
      <w:pPr>
        <w:rPr>
          <w:sz w:val="20"/>
          <w:szCs w:val="20"/>
        </w:rPr>
      </w:pPr>
    </w:p>
    <w:p w14:paraId="5D403316" w14:textId="77777777" w:rsidR="00A96F14" w:rsidRDefault="00A96F14">
      <w:pPr>
        <w:rPr>
          <w:sz w:val="20"/>
          <w:szCs w:val="20"/>
        </w:rPr>
        <w:sectPr w:rsidR="00A96F14">
          <w:pgSz w:w="11906" w:h="16838"/>
          <w:pgMar w:top="568" w:right="850" w:bottom="1418" w:left="1701" w:header="708" w:footer="708" w:gutter="0"/>
          <w:pgNumType w:start="1"/>
          <w:cols w:space="720"/>
        </w:sectPr>
      </w:pPr>
    </w:p>
    <w:p w14:paraId="02F4C8B5" w14:textId="77777777" w:rsidR="00A96F14" w:rsidRDefault="00751EEB">
      <w:pPr>
        <w:pBdr>
          <w:top w:val="nil"/>
          <w:left w:val="nil"/>
          <w:bottom w:val="nil"/>
          <w:right w:val="nil"/>
          <w:between w:val="nil"/>
        </w:pBdr>
        <w:jc w:val="center"/>
        <w:rPr>
          <w:color w:val="000000"/>
          <w:sz w:val="20"/>
          <w:szCs w:val="20"/>
        </w:rPr>
      </w:pPr>
      <w:r>
        <w:rPr>
          <w:b/>
          <w:color w:val="000000"/>
          <w:sz w:val="20"/>
          <w:szCs w:val="20"/>
        </w:rPr>
        <w:lastRenderedPageBreak/>
        <w:t>RUBRICATOR OF THE SUMMATIVE ASSESSMENT</w:t>
      </w:r>
      <w:r>
        <w:rPr>
          <w:color w:val="000000"/>
          <w:sz w:val="20"/>
          <w:szCs w:val="20"/>
        </w:rPr>
        <w:t> </w:t>
      </w:r>
    </w:p>
    <w:p w14:paraId="03C488F2" w14:textId="77777777" w:rsidR="00A96F14" w:rsidRDefault="00A96F14">
      <w:pPr>
        <w:pBdr>
          <w:top w:val="nil"/>
          <w:left w:val="nil"/>
          <w:bottom w:val="nil"/>
          <w:right w:val="nil"/>
          <w:between w:val="nil"/>
        </w:pBdr>
        <w:jc w:val="center"/>
        <w:rPr>
          <w:b/>
          <w:color w:val="000000"/>
          <w:sz w:val="20"/>
          <w:szCs w:val="20"/>
        </w:rPr>
      </w:pPr>
    </w:p>
    <w:p w14:paraId="25C66071" w14:textId="77777777" w:rsidR="00A96F14" w:rsidRDefault="00751EEB">
      <w:pPr>
        <w:pBdr>
          <w:top w:val="nil"/>
          <w:left w:val="nil"/>
          <w:bottom w:val="nil"/>
          <w:right w:val="nil"/>
          <w:between w:val="nil"/>
        </w:pBdr>
        <w:jc w:val="center"/>
        <w:rPr>
          <w:color w:val="000000"/>
          <w:sz w:val="20"/>
          <w:szCs w:val="20"/>
        </w:rPr>
      </w:pPr>
      <w:r>
        <w:rPr>
          <w:b/>
          <w:color w:val="000000"/>
          <w:sz w:val="20"/>
          <w:szCs w:val="20"/>
        </w:rPr>
        <w:t>CRITERIA EVALUATION OF LEARNING OUTCOMES</w:t>
      </w:r>
      <w:r>
        <w:rPr>
          <w:color w:val="000000"/>
          <w:sz w:val="20"/>
          <w:szCs w:val="20"/>
        </w:rPr>
        <w:t>  </w:t>
      </w:r>
    </w:p>
    <w:p w14:paraId="466EA62F" w14:textId="77777777" w:rsidR="00A96F14" w:rsidRDefault="00751EEB" w:rsidP="00B10AAA">
      <w:pPr>
        <w:pBdr>
          <w:top w:val="nil"/>
          <w:left w:val="nil"/>
          <w:bottom w:val="nil"/>
          <w:right w:val="nil"/>
          <w:between w:val="nil"/>
        </w:pBdr>
        <w:jc w:val="both"/>
        <w:rPr>
          <w:color w:val="000000"/>
          <w:sz w:val="20"/>
          <w:szCs w:val="20"/>
        </w:rPr>
      </w:pPr>
      <w:r>
        <w:rPr>
          <w:color w:val="000000"/>
          <w:sz w:val="20"/>
          <w:szCs w:val="20"/>
        </w:rPr>
        <w:t> </w:t>
      </w:r>
    </w:p>
    <w:p w14:paraId="5FC9B182" w14:textId="0892D6C3" w:rsidR="00A96F14" w:rsidRPr="00B10AAA" w:rsidRDefault="00EE0D43" w:rsidP="00B10AAA">
      <w:pPr>
        <w:tabs>
          <w:tab w:val="left" w:pos="1276"/>
        </w:tabs>
        <w:jc w:val="both"/>
        <w:rPr>
          <w:b/>
          <w:color w:val="222222"/>
          <w:sz w:val="20"/>
          <w:szCs w:val="20"/>
        </w:rPr>
      </w:pPr>
      <w:r w:rsidRPr="00922984">
        <w:rPr>
          <w:b/>
          <w:sz w:val="20"/>
          <w:szCs w:val="20"/>
        </w:rPr>
        <w:t xml:space="preserve">SIW 1: A group presentation </w:t>
      </w:r>
      <w:r w:rsidRPr="008703F5">
        <w:rPr>
          <w:b/>
          <w:sz w:val="20"/>
          <w:szCs w:val="20"/>
          <w:lang w:val="en-US"/>
        </w:rPr>
        <w:t>«</w:t>
      </w:r>
      <w:r w:rsidR="008703F5" w:rsidRPr="008703F5">
        <w:rPr>
          <w:b/>
          <w:color w:val="222222"/>
          <w:sz w:val="20"/>
          <w:szCs w:val="20"/>
        </w:rPr>
        <w:t>History of cytology. Works by Robert Hooke, Antoni van Leeuwenhoek and others.</w:t>
      </w:r>
      <w:r w:rsidR="00B10AAA">
        <w:rPr>
          <w:b/>
          <w:color w:val="222222"/>
          <w:sz w:val="20"/>
          <w:szCs w:val="20"/>
        </w:rPr>
        <w:t xml:space="preserve"> </w:t>
      </w:r>
      <w:r w:rsidR="008703F5" w:rsidRPr="008703F5">
        <w:rPr>
          <w:b/>
          <w:color w:val="222222"/>
          <w:sz w:val="20"/>
          <w:szCs w:val="20"/>
        </w:rPr>
        <w:t>Methods of light and electron microscopy</w:t>
      </w:r>
      <w:r w:rsidRPr="008703F5">
        <w:rPr>
          <w:b/>
          <w:sz w:val="20"/>
          <w:szCs w:val="20"/>
          <w:lang w:val="en-US"/>
        </w:rPr>
        <w:t>»</w:t>
      </w:r>
      <w:r w:rsidR="00751EEB" w:rsidRPr="008703F5">
        <w:rPr>
          <w:b/>
          <w:sz w:val="14"/>
          <w:szCs w:val="14"/>
        </w:rPr>
        <w:t xml:space="preserve"> </w:t>
      </w:r>
      <w:r w:rsidR="00751EEB" w:rsidRPr="00922984">
        <w:rPr>
          <w:b/>
          <w:sz w:val="20"/>
          <w:szCs w:val="20"/>
        </w:rPr>
        <w:t>(</w:t>
      </w:r>
      <w:r w:rsidRPr="00922984">
        <w:rPr>
          <w:b/>
          <w:sz w:val="20"/>
          <w:szCs w:val="20"/>
          <w:lang w:val="en-US"/>
        </w:rPr>
        <w:t>15</w:t>
      </w:r>
      <w:r w:rsidR="00751EEB" w:rsidRPr="00922984">
        <w:rPr>
          <w:b/>
          <w:sz w:val="20"/>
          <w:szCs w:val="20"/>
        </w:rPr>
        <w:t>% of 100% MC)</w:t>
      </w:r>
      <w:r w:rsidR="00751EEB" w:rsidRPr="00922984">
        <w:rPr>
          <w:sz w:val="20"/>
          <w:szCs w:val="20"/>
        </w:rPr>
        <w:t>  </w:t>
      </w:r>
    </w:p>
    <w:p w14:paraId="57ABB5C5" w14:textId="77777777" w:rsidR="00A96F14" w:rsidRDefault="00751EEB">
      <w:pPr>
        <w:pBdr>
          <w:top w:val="nil"/>
          <w:left w:val="nil"/>
          <w:bottom w:val="nil"/>
          <w:right w:val="nil"/>
          <w:between w:val="nil"/>
        </w:pBdr>
        <w:rPr>
          <w:color w:val="000000"/>
          <w:sz w:val="20"/>
          <w:szCs w:val="20"/>
        </w:rPr>
      </w:pPr>
      <w:r>
        <w:rPr>
          <w:b/>
          <w:color w:val="000000"/>
          <w:sz w:val="20"/>
          <w:szCs w:val="20"/>
        </w:rPr>
        <w:t> </w:t>
      </w:r>
      <w:r>
        <w:rPr>
          <w:color w:val="000000"/>
          <w:sz w:val="20"/>
          <w:szCs w:val="20"/>
        </w:rPr>
        <w:t>  </w:t>
      </w: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A96F14" w:rsidRPr="00922984" w14:paraId="6F5A1684"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716935D5"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6C432277"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"Excellent"</w:t>
            </w:r>
          </w:p>
          <w:p w14:paraId="668E1342" w14:textId="653F92C2" w:rsidR="00A96F14" w:rsidRPr="00922984" w:rsidRDefault="00EE0D43">
            <w:pPr>
              <w:pBdr>
                <w:top w:val="nil"/>
                <w:left w:val="nil"/>
                <w:bottom w:val="nil"/>
                <w:right w:val="nil"/>
                <w:between w:val="nil"/>
              </w:pBdr>
              <w:jc w:val="center"/>
              <w:rPr>
                <w:color w:val="000000"/>
                <w:sz w:val="20"/>
                <w:szCs w:val="20"/>
              </w:rPr>
            </w:pPr>
            <w:r w:rsidRPr="00922984">
              <w:rPr>
                <w:color w:val="000000"/>
                <w:sz w:val="20"/>
                <w:szCs w:val="20"/>
                <w:lang w:val="ru-RU"/>
              </w:rPr>
              <w:t>1</w:t>
            </w:r>
            <w:r w:rsidR="00751EEB" w:rsidRPr="00922984">
              <w:rPr>
                <w:color w:val="000000"/>
                <w:sz w:val="20"/>
                <w:szCs w:val="20"/>
              </w:rPr>
              <w:t>0-</w:t>
            </w:r>
            <w:r w:rsidRPr="00922984">
              <w:rPr>
                <w:color w:val="000000"/>
                <w:sz w:val="20"/>
                <w:szCs w:val="20"/>
                <w:lang w:val="ru-RU"/>
              </w:rPr>
              <w:t>1</w:t>
            </w:r>
            <w:r w:rsidR="00751EEB" w:rsidRPr="00922984">
              <w:rPr>
                <w:color w:val="000000"/>
                <w:sz w:val="20"/>
                <w:szCs w:val="20"/>
              </w:rPr>
              <w:t>5</w:t>
            </w:r>
            <w:r w:rsidRPr="00922984">
              <w:rPr>
                <w:color w:val="000000"/>
                <w:sz w:val="20"/>
                <w:szCs w:val="20"/>
                <w:lang w:val="ru-RU"/>
              </w:rPr>
              <w:t xml:space="preserve"> </w:t>
            </w:r>
            <w:r w:rsidR="00751EEB"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7385B7B2"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"Good"</w:t>
            </w:r>
          </w:p>
          <w:p w14:paraId="6BE51701" w14:textId="022F2232" w:rsidR="00A96F14" w:rsidRPr="00922984" w:rsidRDefault="00EE0D43">
            <w:pPr>
              <w:pBdr>
                <w:top w:val="nil"/>
                <w:left w:val="nil"/>
                <w:bottom w:val="nil"/>
                <w:right w:val="nil"/>
                <w:between w:val="nil"/>
              </w:pBdr>
              <w:jc w:val="center"/>
              <w:rPr>
                <w:color w:val="000000"/>
                <w:sz w:val="20"/>
                <w:szCs w:val="20"/>
              </w:rPr>
            </w:pPr>
            <w:r w:rsidRPr="00922984">
              <w:rPr>
                <w:color w:val="000000"/>
                <w:sz w:val="20"/>
                <w:szCs w:val="20"/>
                <w:lang w:val="ru-RU"/>
              </w:rPr>
              <w:t xml:space="preserve">8-10 </w:t>
            </w:r>
            <w:r w:rsidR="00751EEB"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4EB07E91"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"Satisfactory"</w:t>
            </w:r>
          </w:p>
          <w:p w14:paraId="63F46E98" w14:textId="43FAA8EB" w:rsidR="00A96F14" w:rsidRPr="00922984" w:rsidRDefault="00EE0D43">
            <w:pPr>
              <w:pBdr>
                <w:top w:val="nil"/>
                <w:left w:val="nil"/>
                <w:bottom w:val="nil"/>
                <w:right w:val="nil"/>
                <w:between w:val="nil"/>
              </w:pBdr>
              <w:jc w:val="center"/>
              <w:rPr>
                <w:color w:val="000000"/>
                <w:sz w:val="20"/>
                <w:szCs w:val="20"/>
              </w:rPr>
            </w:pPr>
            <w:r w:rsidRPr="00922984">
              <w:rPr>
                <w:color w:val="000000"/>
                <w:sz w:val="20"/>
                <w:szCs w:val="20"/>
                <w:lang w:val="ru-RU"/>
              </w:rPr>
              <w:t xml:space="preserve">5-8 </w:t>
            </w:r>
            <w:r w:rsidR="00751EEB"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3343A8F7"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"Unsatisfactory"</w:t>
            </w:r>
          </w:p>
          <w:p w14:paraId="45B5ED36" w14:textId="23ABAE45" w:rsidR="00A96F14" w:rsidRPr="00922984" w:rsidRDefault="00751EEB">
            <w:pPr>
              <w:pBdr>
                <w:top w:val="nil"/>
                <w:left w:val="nil"/>
                <w:bottom w:val="nil"/>
                <w:right w:val="nil"/>
                <w:between w:val="nil"/>
              </w:pBdr>
              <w:jc w:val="center"/>
              <w:rPr>
                <w:color w:val="000000"/>
                <w:sz w:val="20"/>
                <w:szCs w:val="20"/>
                <w:lang w:val="ru-RU"/>
              </w:rPr>
            </w:pPr>
            <w:r w:rsidRPr="00922984">
              <w:rPr>
                <w:b/>
                <w:color w:val="000000"/>
                <w:sz w:val="20"/>
                <w:szCs w:val="20"/>
              </w:rPr>
              <w:t> </w:t>
            </w:r>
            <w:r w:rsidRPr="00922984">
              <w:rPr>
                <w:color w:val="000000"/>
                <w:sz w:val="20"/>
                <w:szCs w:val="20"/>
              </w:rPr>
              <w:t>0-1</w:t>
            </w:r>
            <w:r w:rsidR="00EE0D43" w:rsidRPr="00922984">
              <w:rPr>
                <w:color w:val="000000"/>
                <w:sz w:val="20"/>
                <w:szCs w:val="20"/>
                <w:lang w:val="ru-RU"/>
              </w:rPr>
              <w:t xml:space="preserve">5 </w:t>
            </w:r>
            <w:r w:rsidRPr="00922984">
              <w:rPr>
                <w:color w:val="000000"/>
                <w:sz w:val="20"/>
                <w:szCs w:val="20"/>
              </w:rPr>
              <w:t>%</w:t>
            </w:r>
          </w:p>
        </w:tc>
      </w:tr>
      <w:tr w:rsidR="00A96F14" w:rsidRPr="00922984" w14:paraId="2E71ED6D"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6E1EC75A" w14:textId="6DC99E50" w:rsidR="00A96F14" w:rsidRPr="00B10AAA" w:rsidRDefault="00751EEB">
            <w:pPr>
              <w:pBdr>
                <w:top w:val="nil"/>
                <w:left w:val="nil"/>
                <w:bottom w:val="nil"/>
                <w:right w:val="nil"/>
                <w:between w:val="nil"/>
              </w:pBdr>
              <w:rPr>
                <w:color w:val="000000"/>
                <w:sz w:val="20"/>
                <w:szCs w:val="20"/>
              </w:rPr>
            </w:pPr>
            <w:r w:rsidRPr="00B10AAA">
              <w:rPr>
                <w:b/>
                <w:color w:val="000000"/>
                <w:sz w:val="20"/>
                <w:szCs w:val="20"/>
              </w:rPr>
              <w:t xml:space="preserve">Understanding </w:t>
            </w:r>
            <w:r w:rsidR="00B10AAA" w:rsidRPr="00B10AAA">
              <w:rPr>
                <w:b/>
                <w:color w:val="000000"/>
                <w:sz w:val="20"/>
                <w:szCs w:val="20"/>
              </w:rPr>
              <w:t>t</w:t>
            </w:r>
            <w:r w:rsidRPr="00B10AAA">
              <w:rPr>
                <w:b/>
                <w:color w:val="000000"/>
                <w:sz w:val="20"/>
                <w:szCs w:val="20"/>
              </w:rPr>
              <w:t>heories</w:t>
            </w:r>
            <w:r w:rsidRPr="00B10AAA">
              <w:rPr>
                <w:color w:val="000000"/>
                <w:sz w:val="20"/>
                <w:szCs w:val="20"/>
              </w:rPr>
              <w:t> </w:t>
            </w:r>
          </w:p>
          <w:p w14:paraId="2DD2BC36" w14:textId="3BF6691C" w:rsidR="00A96F14" w:rsidRPr="00B10AAA" w:rsidRDefault="00751EEB">
            <w:pPr>
              <w:pBdr>
                <w:top w:val="nil"/>
                <w:left w:val="nil"/>
                <w:bottom w:val="nil"/>
                <w:right w:val="nil"/>
                <w:between w:val="nil"/>
              </w:pBdr>
              <w:rPr>
                <w:color w:val="000000"/>
                <w:sz w:val="20"/>
                <w:szCs w:val="20"/>
              </w:rPr>
            </w:pPr>
            <w:r w:rsidRPr="00B10AAA">
              <w:rPr>
                <w:b/>
                <w:color w:val="000000"/>
                <w:sz w:val="20"/>
                <w:szCs w:val="20"/>
              </w:rPr>
              <w:t xml:space="preserve">and </w:t>
            </w:r>
            <w:r w:rsidR="006B5013" w:rsidRPr="00B10AAA">
              <w:rPr>
                <w:b/>
                <w:color w:val="000000"/>
                <w:sz w:val="20"/>
                <w:szCs w:val="20"/>
              </w:rPr>
              <w:t>basic principles of botany relating to the anatomy and morphology of plants, knowledge of professional terms and definitions.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7B7EE4FE" w14:textId="77777777" w:rsidR="008703F5" w:rsidRPr="00B10AAA" w:rsidRDefault="00751EEB">
            <w:pPr>
              <w:pBdr>
                <w:top w:val="nil"/>
                <w:left w:val="nil"/>
                <w:bottom w:val="nil"/>
                <w:right w:val="nil"/>
                <w:between w:val="nil"/>
              </w:pBdr>
              <w:rPr>
                <w:color w:val="000000"/>
                <w:sz w:val="20"/>
                <w:szCs w:val="20"/>
              </w:rPr>
            </w:pPr>
            <w:r w:rsidRPr="00B10AAA">
              <w:rPr>
                <w:color w:val="000000"/>
                <w:sz w:val="20"/>
                <w:szCs w:val="20"/>
              </w:rPr>
              <w:t xml:space="preserve">Deep </w:t>
            </w:r>
            <w:r w:rsidR="008703F5" w:rsidRPr="00B10AAA">
              <w:rPr>
                <w:color w:val="000000"/>
                <w:sz w:val="20"/>
                <w:szCs w:val="20"/>
                <w:lang w:val="en-US"/>
              </w:rPr>
              <w:t>u</w:t>
            </w:r>
            <w:r w:rsidR="008703F5" w:rsidRPr="00B10AAA">
              <w:rPr>
                <w:color w:val="000000"/>
                <w:sz w:val="20"/>
                <w:szCs w:val="20"/>
              </w:rPr>
              <w:t xml:space="preserve">nderstanding the theories and basic principles of cytology and histology, the main discoveries related to the cell as the smallest functional unit, knowledge of professional terms and definitions. </w:t>
            </w:r>
          </w:p>
          <w:p w14:paraId="088B287B" w14:textId="5E62485C" w:rsidR="00A96F14" w:rsidRPr="00B10AAA" w:rsidRDefault="00751EEB">
            <w:pPr>
              <w:pBdr>
                <w:top w:val="nil"/>
                <w:left w:val="nil"/>
                <w:bottom w:val="nil"/>
                <w:right w:val="nil"/>
                <w:between w:val="nil"/>
              </w:pBdr>
              <w:rPr>
                <w:color w:val="000000"/>
                <w:sz w:val="20"/>
                <w:szCs w:val="20"/>
              </w:rPr>
            </w:pPr>
            <w:r w:rsidRPr="00B10AAA">
              <w:rPr>
                <w:color w:val="000000"/>
                <w:sz w:val="20"/>
                <w:szCs w:val="20"/>
              </w:rPr>
              <w:t>Relevant and relevant links (citations) to key sources are provided. </w:t>
            </w:r>
          </w:p>
          <w:p w14:paraId="5D9CA763" w14:textId="77777777" w:rsidR="00A96F14" w:rsidRPr="00B10AAA" w:rsidRDefault="00A96F14">
            <w:pPr>
              <w:pBdr>
                <w:top w:val="nil"/>
                <w:left w:val="nil"/>
                <w:bottom w:val="nil"/>
                <w:right w:val="nil"/>
                <w:between w:val="nil"/>
              </w:pBdr>
              <w:rPr>
                <w:color w:val="000000"/>
                <w:sz w:val="20"/>
                <w:szCs w:val="20"/>
                <w:lang w:val="kk-KZ"/>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5DCE5D5A" w14:textId="2683B71D" w:rsidR="00A96F14" w:rsidRPr="00B10AAA" w:rsidRDefault="00B10AAA">
            <w:pPr>
              <w:pBdr>
                <w:top w:val="nil"/>
                <w:left w:val="nil"/>
                <w:bottom w:val="nil"/>
                <w:right w:val="nil"/>
                <w:between w:val="nil"/>
              </w:pBdr>
              <w:rPr>
                <w:color w:val="000000"/>
                <w:sz w:val="20"/>
                <w:szCs w:val="20"/>
              </w:rPr>
            </w:pPr>
            <w:r w:rsidRPr="00B10AAA">
              <w:rPr>
                <w:color w:val="000000"/>
                <w:sz w:val="20"/>
                <w:szCs w:val="20"/>
                <w:lang w:val="en-US"/>
              </w:rPr>
              <w:t>U</w:t>
            </w:r>
            <w:r w:rsidRPr="00B10AAA">
              <w:rPr>
                <w:color w:val="000000"/>
                <w:sz w:val="20"/>
                <w:szCs w:val="20"/>
              </w:rPr>
              <w:t xml:space="preserve">nderstanding the theories and basic principles of cytology and histology, the main discoveries related to the cell as the smallest functional unit, knowledge of professional terms and definitions. </w:t>
            </w:r>
            <w:r w:rsidR="00751EEB" w:rsidRPr="00B10AAA">
              <w:rPr>
                <w:color w:val="000000"/>
                <w:sz w:val="20"/>
                <w:szCs w:val="20"/>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50E01E1C" w14:textId="7DF95F55" w:rsidR="00A96F14" w:rsidRPr="00B10AAA" w:rsidRDefault="00751EEB">
            <w:pPr>
              <w:pBdr>
                <w:top w:val="nil"/>
                <w:left w:val="nil"/>
                <w:bottom w:val="nil"/>
                <w:right w:val="nil"/>
                <w:between w:val="nil"/>
              </w:pBdr>
              <w:rPr>
                <w:color w:val="000000"/>
                <w:sz w:val="20"/>
                <w:szCs w:val="20"/>
              </w:rPr>
            </w:pPr>
            <w:r w:rsidRPr="00B10AAA">
              <w:rPr>
                <w:color w:val="000000"/>
                <w:sz w:val="20"/>
                <w:szCs w:val="20"/>
              </w:rPr>
              <w:t xml:space="preserve">Limited </w:t>
            </w:r>
            <w:r w:rsidR="00B10AAA" w:rsidRPr="00B10AAA">
              <w:rPr>
                <w:color w:val="000000"/>
                <w:sz w:val="20"/>
                <w:szCs w:val="20"/>
                <w:lang w:val="en-US"/>
              </w:rPr>
              <w:t>u</w:t>
            </w:r>
            <w:r w:rsidR="00B10AAA" w:rsidRPr="00B10AAA">
              <w:rPr>
                <w:color w:val="000000"/>
                <w:sz w:val="20"/>
                <w:szCs w:val="20"/>
              </w:rPr>
              <w:t xml:space="preserve">nderstanding the theories and basic principles of cytology and histology, the main discoveries related to the cell as the smallest functional unit, knowledge of professional terms and definitions. </w:t>
            </w:r>
            <w:r w:rsidRPr="00B10AAA">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52129884" w14:textId="234857E7" w:rsidR="00A96F14" w:rsidRPr="005B1A58" w:rsidRDefault="00751EEB">
            <w:pPr>
              <w:pBdr>
                <w:top w:val="nil"/>
                <w:left w:val="nil"/>
                <w:bottom w:val="nil"/>
                <w:right w:val="nil"/>
                <w:between w:val="nil"/>
              </w:pBdr>
              <w:rPr>
                <w:color w:val="000000"/>
                <w:sz w:val="20"/>
                <w:szCs w:val="20"/>
                <w:lang w:val="kk-KZ"/>
              </w:rPr>
            </w:pPr>
            <w:r w:rsidRPr="00B10AAA">
              <w:rPr>
                <w:color w:val="000000"/>
                <w:sz w:val="20"/>
                <w:szCs w:val="20"/>
              </w:rPr>
              <w:t xml:space="preserve">Superficial understanding / lack of understanding of theories, </w:t>
            </w:r>
            <w:r w:rsidR="006B5013" w:rsidRPr="00B10AAA">
              <w:rPr>
                <w:color w:val="000000"/>
                <w:sz w:val="20"/>
                <w:szCs w:val="20"/>
                <w:lang w:val="en-US"/>
              </w:rPr>
              <w:t xml:space="preserve">basic principles </w:t>
            </w:r>
            <w:r w:rsidR="00B10AAA" w:rsidRPr="00B10AAA">
              <w:rPr>
                <w:color w:val="000000"/>
                <w:sz w:val="20"/>
                <w:szCs w:val="20"/>
              </w:rPr>
              <w:t xml:space="preserve">of cytology and histology, the main discoveries related to the cell as the smallest functional unit, knowledge of professional terms and definitions. </w:t>
            </w:r>
            <w:r w:rsidRPr="00B10AAA">
              <w:rPr>
                <w:color w:val="000000"/>
                <w:sz w:val="20"/>
                <w:szCs w:val="20"/>
              </w:rPr>
              <w:t>Relevant references (citations) to key sources are not provided. </w:t>
            </w:r>
          </w:p>
        </w:tc>
      </w:tr>
      <w:tr w:rsidR="00A96F14" w:rsidRPr="00922984" w14:paraId="0607A9EA"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63AE3088" w14:textId="30DF3643" w:rsidR="00A96F14" w:rsidRPr="00922984" w:rsidRDefault="00EE0D43">
            <w:pPr>
              <w:pBdr>
                <w:top w:val="nil"/>
                <w:left w:val="nil"/>
                <w:bottom w:val="nil"/>
                <w:right w:val="nil"/>
                <w:between w:val="nil"/>
              </w:pBdr>
              <w:rPr>
                <w:color w:val="000000"/>
                <w:sz w:val="20"/>
                <w:szCs w:val="20"/>
              </w:rPr>
            </w:pPr>
            <w:r w:rsidRPr="00922984">
              <w:rPr>
                <w:b/>
                <w:color w:val="000000"/>
                <w:sz w:val="20"/>
                <w:szCs w:val="20"/>
              </w:rPr>
              <w:t xml:space="preserve">Understanding the types of </w:t>
            </w:r>
            <w:r w:rsidR="00B10AAA">
              <w:rPr>
                <w:b/>
                <w:color w:val="222222"/>
                <w:sz w:val="20"/>
                <w:szCs w:val="20"/>
              </w:rPr>
              <w:t>m</w:t>
            </w:r>
            <w:r w:rsidR="00B10AAA" w:rsidRPr="008703F5">
              <w:rPr>
                <w:b/>
                <w:color w:val="222222"/>
                <w:sz w:val="20"/>
                <w:szCs w:val="20"/>
              </w:rPr>
              <w:t>ethods of light and electron microscopy</w:t>
            </w:r>
            <w:r w:rsidR="00B10AAA">
              <w:rPr>
                <w:b/>
                <w:color w:val="222222"/>
                <w:sz w:val="20"/>
                <w:szCs w:val="20"/>
              </w:rPr>
              <w:t xml:space="preserve"> </w:t>
            </w:r>
            <w:r w:rsidR="00B10AAA" w:rsidRPr="00B10AAA">
              <w:rPr>
                <w:b/>
                <w:color w:val="222222"/>
                <w:sz w:val="20"/>
                <w:szCs w:val="20"/>
              </w:rPr>
              <w:t>(bright and dark field, phase contrast, polarization, interference, fluorescence microscopy, transmission and scanning electron microscopy).</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0E351645" w14:textId="77FD97F8" w:rsidR="00B10AAA" w:rsidRPr="00922984" w:rsidRDefault="00EE0D43" w:rsidP="00EE0D43">
            <w:pPr>
              <w:pBdr>
                <w:top w:val="nil"/>
                <w:left w:val="nil"/>
                <w:bottom w:val="nil"/>
                <w:right w:val="nil"/>
                <w:between w:val="nil"/>
              </w:pBdr>
              <w:rPr>
                <w:color w:val="000000"/>
                <w:sz w:val="20"/>
                <w:szCs w:val="20"/>
              </w:rPr>
            </w:pPr>
            <w:r w:rsidRPr="00922984">
              <w:rPr>
                <w:color w:val="000000"/>
                <w:sz w:val="20"/>
                <w:szCs w:val="20"/>
                <w:lang w:val="en-US"/>
              </w:rPr>
              <w:t>Deep understanding</w:t>
            </w:r>
            <w:r w:rsidRPr="00922984">
              <w:rPr>
                <w:color w:val="000000"/>
                <w:sz w:val="20"/>
                <w:szCs w:val="20"/>
              </w:rPr>
              <w:t xml:space="preserve"> of the of the main tissues</w:t>
            </w:r>
            <w:r w:rsidRPr="00922984">
              <w:rPr>
                <w:color w:val="000000"/>
                <w:sz w:val="20"/>
                <w:szCs w:val="20"/>
                <w:lang w:val="en-US"/>
              </w:rPr>
              <w:t>,</w:t>
            </w:r>
            <w:r w:rsidRPr="00922984">
              <w:rPr>
                <w:color w:val="000000"/>
                <w:sz w:val="20"/>
                <w:szCs w:val="20"/>
              </w:rPr>
              <w:t xml:space="preserve"> can clearly distinguish the following types: assimilation, storage, aerenchyma, aquiferous parenchyma. He knows very well the structure of various types of cells, their functions, as well as their placement in the plant. Without difficulty he can explain the significance of the main tissues in a plant.</w:t>
            </w:r>
          </w:p>
          <w:p w14:paraId="16F829B1" w14:textId="4D7231E6" w:rsidR="00A96F14" w:rsidRPr="00922984" w:rsidRDefault="00EE0D43" w:rsidP="00EE0D43">
            <w:pPr>
              <w:pBdr>
                <w:top w:val="nil"/>
                <w:left w:val="nil"/>
                <w:bottom w:val="nil"/>
                <w:right w:val="nil"/>
                <w:between w:val="nil"/>
              </w:pBdr>
              <w:rPr>
                <w:color w:val="000000"/>
                <w:sz w:val="20"/>
                <w:szCs w:val="20"/>
              </w:rPr>
            </w:pPr>
            <w:r w:rsidRPr="00922984">
              <w:rPr>
                <w:color w:val="000000"/>
                <w:sz w:val="20"/>
                <w:szCs w:val="20"/>
              </w:rPr>
              <w:t>Excellently substantiates his answers, justifying them with examples.</w:t>
            </w:r>
            <w:r w:rsidR="00751EEB" w:rsidRPr="00922984">
              <w:rPr>
                <w:color w:val="000000"/>
                <w:sz w:val="20"/>
                <w:szCs w:val="20"/>
              </w:rPr>
              <w:t> </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1B93D043" w14:textId="24394313" w:rsidR="00B10AAA" w:rsidRPr="00B10AAA" w:rsidRDefault="00EE0D43" w:rsidP="00EE0D43">
            <w:pPr>
              <w:pBdr>
                <w:top w:val="nil"/>
                <w:left w:val="nil"/>
                <w:bottom w:val="nil"/>
                <w:right w:val="nil"/>
                <w:between w:val="nil"/>
              </w:pBdr>
              <w:rPr>
                <w:color w:val="000000"/>
                <w:sz w:val="20"/>
                <w:szCs w:val="20"/>
              </w:rPr>
            </w:pPr>
            <w:r w:rsidRPr="00B10AAA">
              <w:rPr>
                <w:color w:val="000000"/>
                <w:sz w:val="20"/>
                <w:szCs w:val="20"/>
              </w:rPr>
              <w:t xml:space="preserve">Partially </w:t>
            </w:r>
            <w:r w:rsidRPr="00B10AAA">
              <w:rPr>
                <w:color w:val="000000"/>
                <w:sz w:val="20"/>
                <w:szCs w:val="20"/>
                <w:lang w:val="en-US"/>
              </w:rPr>
              <w:t>understanding</w:t>
            </w:r>
            <w:r w:rsidRPr="00B10AAA">
              <w:rPr>
                <w:color w:val="000000"/>
                <w:sz w:val="20"/>
                <w:szCs w:val="20"/>
              </w:rPr>
              <w:t xml:space="preserve"> </w:t>
            </w:r>
            <w:r w:rsidR="00B10AAA" w:rsidRPr="00B10AAA">
              <w:rPr>
                <w:color w:val="000000"/>
                <w:sz w:val="20"/>
                <w:szCs w:val="20"/>
              </w:rPr>
              <w:t xml:space="preserve">the types of </w:t>
            </w:r>
            <w:r w:rsidR="00B10AAA" w:rsidRPr="00B10AAA">
              <w:rPr>
                <w:color w:val="222222"/>
                <w:sz w:val="20"/>
                <w:szCs w:val="20"/>
              </w:rPr>
              <w:t>methods of light and electron microscopy (bright and dark field, phase contrast, polarization, interference, fluorescence microscopy, transmission and scanning electron microscopy).</w:t>
            </w:r>
          </w:p>
          <w:p w14:paraId="4964351B" w14:textId="7B5F8C3C" w:rsidR="00A96F14" w:rsidRPr="00B10AAA" w:rsidRDefault="00B10AAA" w:rsidP="00EE0D43">
            <w:pPr>
              <w:pBdr>
                <w:top w:val="nil"/>
                <w:left w:val="nil"/>
                <w:bottom w:val="nil"/>
                <w:right w:val="nil"/>
                <w:between w:val="nil"/>
              </w:pBdr>
              <w:rPr>
                <w:color w:val="000000"/>
                <w:sz w:val="20"/>
                <w:szCs w:val="20"/>
              </w:rPr>
            </w:pPr>
            <w:r w:rsidRPr="00B10AAA">
              <w:rPr>
                <w:color w:val="000000"/>
                <w:sz w:val="20"/>
                <w:szCs w:val="20"/>
              </w:rPr>
              <w:t>Substantiates his answers, sometimes justifying them with examples. </w:t>
            </w:r>
            <w:r w:rsidR="00EE0D43" w:rsidRPr="00B10AAA">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4B1DD0F5" w14:textId="43CF04F2" w:rsidR="00B10AAA" w:rsidRPr="00B10AAA" w:rsidRDefault="00EE0D43">
            <w:pPr>
              <w:pBdr>
                <w:top w:val="nil"/>
                <w:left w:val="nil"/>
                <w:bottom w:val="nil"/>
                <w:right w:val="nil"/>
                <w:between w:val="nil"/>
              </w:pBdr>
              <w:rPr>
                <w:color w:val="000000"/>
                <w:sz w:val="20"/>
                <w:szCs w:val="20"/>
              </w:rPr>
            </w:pPr>
            <w:r w:rsidRPr="00B10AAA">
              <w:rPr>
                <w:color w:val="000000"/>
                <w:sz w:val="20"/>
                <w:szCs w:val="20"/>
              </w:rPr>
              <w:t xml:space="preserve">Limited understanding </w:t>
            </w:r>
            <w:r w:rsidR="00B10AAA" w:rsidRPr="00B10AAA">
              <w:rPr>
                <w:color w:val="000000"/>
                <w:sz w:val="20"/>
                <w:szCs w:val="20"/>
              </w:rPr>
              <w:t xml:space="preserve">the types of </w:t>
            </w:r>
            <w:r w:rsidR="00B10AAA" w:rsidRPr="00B10AAA">
              <w:rPr>
                <w:color w:val="222222"/>
                <w:sz w:val="20"/>
                <w:szCs w:val="20"/>
              </w:rPr>
              <w:t>methods of light and electron microscopy (bright and dark field, phase contrast, polarization, interference, fluorescence microscopy, transmission and scanning electron microscopy).</w:t>
            </w:r>
          </w:p>
          <w:p w14:paraId="2456236D" w14:textId="10A95490" w:rsidR="00A96F14" w:rsidRPr="00B10AAA" w:rsidRDefault="00751EEB">
            <w:pPr>
              <w:pBdr>
                <w:top w:val="nil"/>
                <w:left w:val="nil"/>
                <w:bottom w:val="nil"/>
                <w:right w:val="nil"/>
                <w:between w:val="nil"/>
              </w:pBdr>
              <w:rPr>
                <w:color w:val="000000"/>
                <w:sz w:val="20"/>
                <w:szCs w:val="20"/>
              </w:rPr>
            </w:pPr>
            <w:r w:rsidRPr="00B10AAA">
              <w:rPr>
                <w:color w:val="000000"/>
                <w:sz w:val="20"/>
                <w:szCs w:val="20"/>
              </w:rPr>
              <w:t>Limited use of evidence from empirical research.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5790F2E3" w14:textId="7BBD66AA" w:rsidR="00B10AAA" w:rsidRDefault="00EE0D43">
            <w:pPr>
              <w:pBdr>
                <w:top w:val="nil"/>
                <w:left w:val="nil"/>
                <w:bottom w:val="nil"/>
                <w:right w:val="nil"/>
                <w:between w:val="nil"/>
              </w:pBdr>
              <w:rPr>
                <w:color w:val="000000"/>
                <w:sz w:val="20"/>
                <w:szCs w:val="20"/>
              </w:rPr>
            </w:pPr>
            <w:r w:rsidRPr="00922984">
              <w:rPr>
                <w:color w:val="000000"/>
                <w:sz w:val="20"/>
                <w:szCs w:val="20"/>
              </w:rPr>
              <w:t xml:space="preserve">Not understanding of </w:t>
            </w:r>
            <w:r w:rsidR="00B10AAA" w:rsidRPr="00B10AAA">
              <w:rPr>
                <w:bCs/>
                <w:color w:val="222222"/>
                <w:sz w:val="20"/>
                <w:szCs w:val="20"/>
              </w:rPr>
              <w:t>methods of light and electron microscopy</w:t>
            </w:r>
          </w:p>
          <w:p w14:paraId="1799E58A" w14:textId="266165CD" w:rsidR="00A96F14" w:rsidRPr="00922984" w:rsidRDefault="00EE0D43">
            <w:pPr>
              <w:pBdr>
                <w:top w:val="nil"/>
                <w:left w:val="nil"/>
                <w:bottom w:val="nil"/>
                <w:right w:val="nil"/>
                <w:between w:val="nil"/>
              </w:pBdr>
              <w:rPr>
                <w:color w:val="000000"/>
                <w:sz w:val="20"/>
                <w:szCs w:val="20"/>
              </w:rPr>
            </w:pPr>
            <w:r w:rsidRPr="00922984">
              <w:rPr>
                <w:color w:val="000000"/>
                <w:sz w:val="20"/>
                <w:szCs w:val="20"/>
              </w:rPr>
              <w:t>There is no logical connection in the answers, which are not supported by arguments and are not supported by examples.</w:t>
            </w:r>
          </w:p>
        </w:tc>
      </w:tr>
      <w:tr w:rsidR="0088129D" w:rsidRPr="00922984" w14:paraId="0C0956EE"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5D955E9" w14:textId="1793627F" w:rsidR="0088129D" w:rsidRPr="00922984" w:rsidRDefault="0088129D" w:rsidP="0088129D">
            <w:pPr>
              <w:pBdr>
                <w:top w:val="nil"/>
                <w:left w:val="nil"/>
                <w:bottom w:val="nil"/>
                <w:right w:val="nil"/>
                <w:between w:val="nil"/>
              </w:pBdr>
              <w:jc w:val="both"/>
              <w:rPr>
                <w:b/>
                <w:color w:val="000000"/>
                <w:sz w:val="20"/>
                <w:szCs w:val="20"/>
                <w:lang w:val="en-US"/>
              </w:rPr>
            </w:pPr>
            <w:r w:rsidRPr="00922984">
              <w:rPr>
                <w:b/>
                <w:color w:val="000000"/>
                <w:sz w:val="20"/>
                <w:szCs w:val="20"/>
                <w:lang w:val="en-US"/>
              </w:rPr>
              <w:t>Consideration of the main provisions, giving comparative aspects and examples, putting 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DC17B73" w14:textId="52BD8E2C" w:rsidR="0088129D" w:rsidRPr="00922984" w:rsidRDefault="0088129D" w:rsidP="0088129D">
            <w:pPr>
              <w:pBdr>
                <w:top w:val="nil"/>
                <w:left w:val="nil"/>
                <w:bottom w:val="nil"/>
                <w:right w:val="nil"/>
                <w:between w:val="nil"/>
              </w:pBdr>
              <w:jc w:val="both"/>
              <w:rPr>
                <w:color w:val="000000"/>
                <w:sz w:val="20"/>
                <w:szCs w:val="20"/>
                <w:lang w:val="en-US"/>
              </w:rPr>
            </w:pPr>
            <w:r w:rsidRPr="00922984">
              <w:rPr>
                <w:sz w:val="20"/>
                <w:szCs w:val="20"/>
                <w:lang w:val="en-US"/>
              </w:rPr>
              <w:t xml:space="preserve">The answer is clear, deep logically structured and directly connected with question. Maintains consistent, clearly formulated answers to the questions posed, is </w:t>
            </w:r>
            <w:r w:rsidRPr="00922984">
              <w:rPr>
                <w:sz w:val="20"/>
                <w:szCs w:val="20"/>
                <w:lang w:val="en-US"/>
              </w:rPr>
              <w:lastRenderedPageBreak/>
              <w:t>able to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12A9C046" w14:textId="517252C5" w:rsidR="0088129D" w:rsidRPr="00922984" w:rsidRDefault="0088129D" w:rsidP="0088129D">
            <w:pPr>
              <w:pBdr>
                <w:top w:val="nil"/>
                <w:left w:val="nil"/>
                <w:bottom w:val="nil"/>
                <w:right w:val="nil"/>
                <w:between w:val="nil"/>
              </w:pBdr>
              <w:jc w:val="both"/>
              <w:rPr>
                <w:color w:val="000000"/>
                <w:sz w:val="20"/>
                <w:szCs w:val="20"/>
                <w:lang w:val="en-US"/>
              </w:rPr>
            </w:pPr>
            <w:r w:rsidRPr="00922984">
              <w:rPr>
                <w:color w:val="000000"/>
                <w:sz w:val="20"/>
                <w:szCs w:val="20"/>
                <w:lang w:val="en-US"/>
              </w:rPr>
              <w:lastRenderedPageBreak/>
              <w:t xml:space="preserve">The answer is structured, there are some inaccuracies (insignificant errors) in the presentation of theoretical and practical material; the answer is </w:t>
            </w:r>
            <w:r w:rsidRPr="00922984">
              <w:rPr>
                <w:color w:val="000000"/>
                <w:sz w:val="20"/>
                <w:szCs w:val="20"/>
                <w:lang w:val="en-US"/>
              </w:rPr>
              <w:lastRenderedPageBreak/>
              <w:t>less thorough, deep, valid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541FA93" w14:textId="51170124" w:rsidR="0088129D" w:rsidRPr="00922984" w:rsidRDefault="0088129D" w:rsidP="0088129D">
            <w:pPr>
              <w:pBdr>
                <w:top w:val="nil"/>
                <w:left w:val="nil"/>
                <w:bottom w:val="nil"/>
                <w:right w:val="nil"/>
                <w:between w:val="nil"/>
              </w:pBdr>
              <w:jc w:val="both"/>
              <w:rPr>
                <w:color w:val="000000"/>
                <w:sz w:val="20"/>
                <w:szCs w:val="20"/>
                <w:lang w:val="en-US"/>
              </w:rPr>
            </w:pPr>
            <w:r w:rsidRPr="00922984">
              <w:rPr>
                <w:color w:val="000000"/>
                <w:sz w:val="20"/>
                <w:szCs w:val="20"/>
                <w:lang w:val="en-US"/>
              </w:rPr>
              <w:lastRenderedPageBreak/>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1F369546" w14:textId="58177940" w:rsidR="0088129D" w:rsidRPr="00922984" w:rsidRDefault="0088129D" w:rsidP="0088129D">
            <w:pPr>
              <w:pBdr>
                <w:top w:val="nil"/>
                <w:left w:val="nil"/>
                <w:bottom w:val="nil"/>
                <w:right w:val="nil"/>
                <w:between w:val="nil"/>
              </w:pBdr>
              <w:jc w:val="both"/>
              <w:rPr>
                <w:color w:val="000000"/>
                <w:sz w:val="20"/>
                <w:szCs w:val="20"/>
                <w:lang w:val="en-US"/>
              </w:rPr>
            </w:pPr>
            <w:r w:rsidRPr="00922984">
              <w:rPr>
                <w:color w:val="000000"/>
                <w:sz w:val="20"/>
                <w:szCs w:val="20"/>
                <w:lang w:val="en-US"/>
              </w:rPr>
              <w:t>There is absolutely no logical connection in the answer.</w:t>
            </w:r>
          </w:p>
        </w:tc>
      </w:tr>
      <w:tr w:rsidR="00A96F14" w:rsidRPr="00922984" w14:paraId="0747465A"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2C99D293" w14:textId="21A1167C" w:rsidR="00A96F14" w:rsidRPr="00922984" w:rsidRDefault="0088129D">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24300BA0" w14:textId="7C42E82F" w:rsidR="00A96F14" w:rsidRPr="00922984" w:rsidRDefault="0088129D">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00C2B8B3" w14:textId="45BA8F21" w:rsidR="00A96F14" w:rsidRPr="00922984" w:rsidRDefault="0088129D">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49344E3E" w14:textId="09586BE2" w:rsidR="00A96F14" w:rsidRPr="00922984" w:rsidRDefault="0088129D">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6AA8899" w14:textId="400A8C07" w:rsidR="00A96F14" w:rsidRPr="00922984" w:rsidRDefault="0088129D">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5462AC68" w14:textId="77777777" w:rsidR="00A96F14" w:rsidRPr="00922984" w:rsidRDefault="00A96F14">
      <w:pPr>
        <w:pBdr>
          <w:top w:val="nil"/>
          <w:left w:val="nil"/>
          <w:bottom w:val="nil"/>
          <w:right w:val="nil"/>
          <w:between w:val="nil"/>
        </w:pBdr>
        <w:jc w:val="both"/>
        <w:rPr>
          <w:color w:val="000000"/>
          <w:sz w:val="20"/>
          <w:szCs w:val="20"/>
        </w:rPr>
      </w:pPr>
    </w:p>
    <w:p w14:paraId="5B86FF05" w14:textId="77777777" w:rsidR="00F8758E" w:rsidRPr="00922984" w:rsidRDefault="00F8758E">
      <w:pPr>
        <w:pBdr>
          <w:top w:val="nil"/>
          <w:left w:val="nil"/>
          <w:bottom w:val="nil"/>
          <w:right w:val="nil"/>
          <w:between w:val="nil"/>
        </w:pBdr>
        <w:jc w:val="both"/>
        <w:rPr>
          <w:color w:val="000000"/>
          <w:sz w:val="20"/>
          <w:szCs w:val="20"/>
        </w:rPr>
      </w:pPr>
    </w:p>
    <w:p w14:paraId="2549FD93" w14:textId="4E7FC32C" w:rsidR="00F8758E" w:rsidRPr="00922984" w:rsidRDefault="00F8758E" w:rsidP="00F8758E">
      <w:pPr>
        <w:pBdr>
          <w:top w:val="nil"/>
          <w:left w:val="nil"/>
          <w:bottom w:val="nil"/>
          <w:right w:val="nil"/>
          <w:between w:val="nil"/>
        </w:pBdr>
        <w:rPr>
          <w:color w:val="000000"/>
          <w:sz w:val="20"/>
          <w:szCs w:val="20"/>
        </w:rPr>
      </w:pPr>
      <w:r w:rsidRPr="00922984">
        <w:rPr>
          <w:b/>
          <w:sz w:val="20"/>
          <w:szCs w:val="20"/>
        </w:rPr>
        <w:t xml:space="preserve">SIW </w:t>
      </w:r>
      <w:r w:rsidRPr="00922984">
        <w:rPr>
          <w:b/>
          <w:sz w:val="20"/>
          <w:szCs w:val="20"/>
          <w:lang w:val="en-US"/>
        </w:rPr>
        <w:t>2</w:t>
      </w:r>
      <w:r w:rsidRPr="00922984">
        <w:rPr>
          <w:b/>
          <w:sz w:val="20"/>
          <w:szCs w:val="20"/>
        </w:rPr>
        <w:t xml:space="preserve">: A group presentation </w:t>
      </w:r>
      <w:r w:rsidRPr="005B1A58">
        <w:rPr>
          <w:b/>
          <w:sz w:val="20"/>
          <w:szCs w:val="20"/>
          <w:lang w:val="en-US"/>
        </w:rPr>
        <w:t>«</w:t>
      </w:r>
      <w:r w:rsidR="005B1A58" w:rsidRPr="005B1A58">
        <w:rPr>
          <w:b/>
          <w:color w:val="0D0D0D" w:themeColor="text1" w:themeTint="F2"/>
          <w:sz w:val="20"/>
          <w:szCs w:val="20"/>
        </w:rPr>
        <w:t>Structure and function of the cell nucleus. Cell cycle. Regulation of the cell cycle.</w:t>
      </w:r>
      <w:r w:rsidR="005B1A58" w:rsidRPr="005B1A58">
        <w:rPr>
          <w:b/>
          <w:color w:val="0D0D0D" w:themeColor="text1" w:themeTint="F2"/>
          <w:sz w:val="20"/>
          <w:szCs w:val="20"/>
          <w:lang w:val="en-US"/>
        </w:rPr>
        <w:t xml:space="preserve"> </w:t>
      </w:r>
      <w:r w:rsidR="005B1A58" w:rsidRPr="005B1A58">
        <w:rPr>
          <w:b/>
          <w:color w:val="0D0D0D" w:themeColor="text1" w:themeTint="F2"/>
          <w:sz w:val="20"/>
          <w:szCs w:val="20"/>
        </w:rPr>
        <w:t xml:space="preserve"> Cell division (mitosis and meiosis).</w:t>
      </w:r>
      <w:r w:rsidR="005B1A58" w:rsidRPr="005B1A58">
        <w:rPr>
          <w:b/>
          <w:color w:val="0D0D0D" w:themeColor="text1" w:themeTint="F2"/>
          <w:sz w:val="20"/>
          <w:szCs w:val="20"/>
          <w:lang w:val="en-US"/>
        </w:rPr>
        <w:t xml:space="preserve"> </w:t>
      </w:r>
      <w:r w:rsidR="005B1A58" w:rsidRPr="005B1A58">
        <w:rPr>
          <w:b/>
          <w:color w:val="0D0D0D" w:themeColor="text1" w:themeTint="F2"/>
          <w:sz w:val="20"/>
          <w:szCs w:val="20"/>
        </w:rPr>
        <w:t>Cell death. Necrosis and apoptosis</w:t>
      </w:r>
      <w:r w:rsidRPr="00922984">
        <w:rPr>
          <w:b/>
          <w:sz w:val="20"/>
          <w:szCs w:val="20"/>
          <w:lang w:val="en-US"/>
        </w:rPr>
        <w:t>»</w:t>
      </w:r>
      <w:r w:rsidRPr="00922984">
        <w:rPr>
          <w:b/>
          <w:sz w:val="20"/>
          <w:szCs w:val="20"/>
        </w:rPr>
        <w:t xml:space="preserve"> </w:t>
      </w:r>
      <w:r w:rsidRPr="00922984">
        <w:rPr>
          <w:b/>
          <w:color w:val="000000"/>
          <w:sz w:val="20"/>
          <w:szCs w:val="20"/>
        </w:rPr>
        <w:t>(</w:t>
      </w:r>
      <w:r w:rsidRPr="00922984">
        <w:rPr>
          <w:b/>
          <w:color w:val="000000"/>
          <w:sz w:val="20"/>
          <w:szCs w:val="20"/>
          <w:lang w:val="en-US"/>
        </w:rPr>
        <w:t>15</w:t>
      </w:r>
      <w:r w:rsidRPr="00922984">
        <w:rPr>
          <w:b/>
          <w:color w:val="000000"/>
          <w:sz w:val="20"/>
          <w:szCs w:val="20"/>
        </w:rPr>
        <w:t>% of 100% MC)</w:t>
      </w:r>
      <w:r w:rsidRPr="00922984">
        <w:rPr>
          <w:color w:val="000000"/>
          <w:sz w:val="20"/>
          <w:szCs w:val="20"/>
        </w:rPr>
        <w:t>  </w:t>
      </w:r>
    </w:p>
    <w:p w14:paraId="3EDC6A5F" w14:textId="77777777" w:rsidR="00F8758E" w:rsidRPr="00922984" w:rsidRDefault="00F8758E">
      <w:pPr>
        <w:pBdr>
          <w:top w:val="nil"/>
          <w:left w:val="nil"/>
          <w:bottom w:val="nil"/>
          <w:right w:val="nil"/>
          <w:between w:val="nil"/>
        </w:pBdr>
        <w:jc w:val="both"/>
        <w:rPr>
          <w:color w:val="000000"/>
          <w:sz w:val="20"/>
          <w:szCs w:val="20"/>
        </w:rPr>
      </w:pP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F8758E" w:rsidRPr="00922984" w14:paraId="5B06450C"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03ACC019"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15524418"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"Excellent"</w:t>
            </w:r>
          </w:p>
          <w:p w14:paraId="100B0B5D" w14:textId="77777777" w:rsidR="00F8758E" w:rsidRPr="00922984" w:rsidRDefault="00F8758E" w:rsidP="00E64444">
            <w:pPr>
              <w:pBdr>
                <w:top w:val="nil"/>
                <w:left w:val="nil"/>
                <w:bottom w:val="nil"/>
                <w:right w:val="nil"/>
                <w:between w:val="nil"/>
              </w:pBdr>
              <w:jc w:val="center"/>
              <w:rPr>
                <w:color w:val="000000"/>
                <w:sz w:val="20"/>
                <w:szCs w:val="20"/>
              </w:rPr>
            </w:pPr>
            <w:r w:rsidRPr="00922984">
              <w:rPr>
                <w:color w:val="000000"/>
                <w:sz w:val="20"/>
                <w:szCs w:val="20"/>
                <w:lang w:val="ru-RU"/>
              </w:rPr>
              <w:t>1</w:t>
            </w:r>
            <w:r w:rsidRPr="00922984">
              <w:rPr>
                <w:color w:val="000000"/>
                <w:sz w:val="20"/>
                <w:szCs w:val="20"/>
              </w:rPr>
              <w:t>0-</w:t>
            </w:r>
            <w:r w:rsidRPr="00922984">
              <w:rPr>
                <w:color w:val="000000"/>
                <w:sz w:val="20"/>
                <w:szCs w:val="20"/>
                <w:lang w:val="ru-RU"/>
              </w:rPr>
              <w:t>1</w:t>
            </w:r>
            <w:r w:rsidRPr="00922984">
              <w:rPr>
                <w:color w:val="000000"/>
                <w:sz w:val="20"/>
                <w:szCs w:val="20"/>
              </w:rPr>
              <w:t>5</w:t>
            </w:r>
            <w:r w:rsidRPr="00922984">
              <w:rPr>
                <w:color w:val="000000"/>
                <w:sz w:val="20"/>
                <w:szCs w:val="20"/>
                <w:lang w:val="ru-RU"/>
              </w:rPr>
              <w:t xml:space="preserve"> </w:t>
            </w:r>
            <w:r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12BF9C92"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"Good"</w:t>
            </w:r>
          </w:p>
          <w:p w14:paraId="5BE63FD7" w14:textId="77777777" w:rsidR="00F8758E" w:rsidRPr="00922984" w:rsidRDefault="00F8758E" w:rsidP="00E64444">
            <w:pPr>
              <w:pBdr>
                <w:top w:val="nil"/>
                <w:left w:val="nil"/>
                <w:bottom w:val="nil"/>
                <w:right w:val="nil"/>
                <w:between w:val="nil"/>
              </w:pBdr>
              <w:jc w:val="center"/>
              <w:rPr>
                <w:color w:val="000000"/>
                <w:sz w:val="20"/>
                <w:szCs w:val="20"/>
              </w:rPr>
            </w:pPr>
            <w:r w:rsidRPr="00922984">
              <w:rPr>
                <w:color w:val="000000"/>
                <w:sz w:val="20"/>
                <w:szCs w:val="20"/>
                <w:lang w:val="ru-RU"/>
              </w:rPr>
              <w:t xml:space="preserve">8-10 </w:t>
            </w:r>
            <w:r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2B2BFACA"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"Satisfactory"</w:t>
            </w:r>
          </w:p>
          <w:p w14:paraId="5140EF7F" w14:textId="77777777" w:rsidR="00F8758E" w:rsidRPr="00922984" w:rsidRDefault="00F8758E" w:rsidP="00E64444">
            <w:pPr>
              <w:pBdr>
                <w:top w:val="nil"/>
                <w:left w:val="nil"/>
                <w:bottom w:val="nil"/>
                <w:right w:val="nil"/>
                <w:between w:val="nil"/>
              </w:pBdr>
              <w:jc w:val="center"/>
              <w:rPr>
                <w:color w:val="000000"/>
                <w:sz w:val="20"/>
                <w:szCs w:val="20"/>
              </w:rPr>
            </w:pPr>
            <w:r w:rsidRPr="00922984">
              <w:rPr>
                <w:color w:val="000000"/>
                <w:sz w:val="20"/>
                <w:szCs w:val="20"/>
                <w:lang w:val="ru-RU"/>
              </w:rPr>
              <w:t xml:space="preserve">5-8 </w:t>
            </w:r>
            <w:r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4330CC5A"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"Unsatisfactory"</w:t>
            </w:r>
          </w:p>
          <w:p w14:paraId="421C8425" w14:textId="77777777" w:rsidR="00F8758E" w:rsidRPr="00922984" w:rsidRDefault="00F8758E" w:rsidP="00E64444">
            <w:pPr>
              <w:pBdr>
                <w:top w:val="nil"/>
                <w:left w:val="nil"/>
                <w:bottom w:val="nil"/>
                <w:right w:val="nil"/>
                <w:between w:val="nil"/>
              </w:pBdr>
              <w:jc w:val="center"/>
              <w:rPr>
                <w:color w:val="000000"/>
                <w:sz w:val="20"/>
                <w:szCs w:val="20"/>
                <w:lang w:val="ru-RU"/>
              </w:rPr>
            </w:pPr>
            <w:r w:rsidRPr="00922984">
              <w:rPr>
                <w:b/>
                <w:color w:val="000000"/>
                <w:sz w:val="20"/>
                <w:szCs w:val="20"/>
              </w:rPr>
              <w:t> </w:t>
            </w:r>
            <w:r w:rsidRPr="00922984">
              <w:rPr>
                <w:color w:val="000000"/>
                <w:sz w:val="20"/>
                <w:szCs w:val="20"/>
              </w:rPr>
              <w:t>0-1</w:t>
            </w:r>
            <w:r w:rsidRPr="00922984">
              <w:rPr>
                <w:color w:val="000000"/>
                <w:sz w:val="20"/>
                <w:szCs w:val="20"/>
                <w:lang w:val="ru-RU"/>
              </w:rPr>
              <w:t xml:space="preserve">5 </w:t>
            </w:r>
            <w:r w:rsidRPr="00922984">
              <w:rPr>
                <w:color w:val="000000"/>
                <w:sz w:val="20"/>
                <w:szCs w:val="20"/>
              </w:rPr>
              <w:t>%</w:t>
            </w:r>
          </w:p>
        </w:tc>
      </w:tr>
      <w:tr w:rsidR="00F8758E" w:rsidRPr="00922984" w14:paraId="7B312C99"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342F1FED" w14:textId="0F9888D0" w:rsidR="00F8758E" w:rsidRPr="005B1A58" w:rsidRDefault="00F8758E" w:rsidP="005B1A58">
            <w:pPr>
              <w:pBdr>
                <w:top w:val="nil"/>
                <w:left w:val="nil"/>
                <w:bottom w:val="nil"/>
                <w:right w:val="nil"/>
                <w:between w:val="nil"/>
              </w:pBdr>
              <w:rPr>
                <w:color w:val="000000"/>
                <w:sz w:val="20"/>
                <w:szCs w:val="20"/>
                <w:lang w:val="en-US"/>
              </w:rPr>
            </w:pPr>
            <w:r w:rsidRPr="00922984">
              <w:rPr>
                <w:b/>
                <w:color w:val="000000"/>
                <w:sz w:val="20"/>
                <w:szCs w:val="20"/>
              </w:rPr>
              <w:t xml:space="preserve">Understanding </w:t>
            </w:r>
            <w:r w:rsidR="005B1A58">
              <w:rPr>
                <w:b/>
                <w:color w:val="000000"/>
                <w:sz w:val="20"/>
                <w:szCs w:val="20"/>
                <w:lang w:val="en-US"/>
              </w:rPr>
              <w:t>the basic characteristics. s</w:t>
            </w:r>
            <w:r w:rsidR="005B1A58" w:rsidRPr="005B1A58">
              <w:rPr>
                <w:b/>
                <w:color w:val="000000"/>
                <w:sz w:val="20"/>
                <w:szCs w:val="20"/>
                <w:lang w:val="en-US"/>
              </w:rPr>
              <w:t>tructur</w:t>
            </w:r>
            <w:r w:rsidR="005B1A58">
              <w:rPr>
                <w:b/>
                <w:color w:val="000000"/>
                <w:sz w:val="20"/>
                <w:szCs w:val="20"/>
                <w:lang w:val="en-US"/>
              </w:rPr>
              <w:t xml:space="preserve">al organization </w:t>
            </w:r>
            <w:r w:rsidR="005B1A58" w:rsidRPr="005B1A58">
              <w:rPr>
                <w:b/>
                <w:color w:val="000000"/>
                <w:sz w:val="20"/>
                <w:szCs w:val="20"/>
                <w:lang w:val="en-US"/>
              </w:rPr>
              <w:t>and function of the cell nucleus. Cell cycle</w:t>
            </w:r>
            <w:r w:rsidR="005B1A58">
              <w:rPr>
                <w:b/>
                <w:color w:val="000000"/>
                <w:sz w:val="20"/>
                <w:szCs w:val="20"/>
                <w:lang w:val="en-US"/>
              </w:rPr>
              <w:t xml:space="preserve"> and its r</w:t>
            </w:r>
            <w:r w:rsidR="005B1A58" w:rsidRPr="005B1A58">
              <w:rPr>
                <w:b/>
                <w:color w:val="000000"/>
                <w:sz w:val="20"/>
                <w:szCs w:val="20"/>
                <w:lang w:val="en-US"/>
              </w:rPr>
              <w:t>egulation</w:t>
            </w:r>
            <w:r w:rsidR="005B1A58">
              <w:rPr>
                <w:b/>
                <w:color w:val="000000"/>
                <w:sz w:val="20"/>
                <w:szCs w:val="20"/>
                <w:lang w:val="en-US"/>
              </w:rPr>
              <w:t xml:space="preserve">. </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0EE8A343" w14:textId="5A5D1140" w:rsidR="00F8758E" w:rsidRPr="00922984" w:rsidRDefault="00F8758E" w:rsidP="00E64444">
            <w:pPr>
              <w:pBdr>
                <w:top w:val="nil"/>
                <w:left w:val="nil"/>
                <w:bottom w:val="nil"/>
                <w:right w:val="nil"/>
                <w:between w:val="nil"/>
              </w:pBdr>
              <w:rPr>
                <w:color w:val="000000"/>
                <w:sz w:val="20"/>
                <w:szCs w:val="20"/>
                <w:lang w:val="en-US"/>
              </w:rPr>
            </w:pPr>
            <w:r w:rsidRPr="00922984">
              <w:rPr>
                <w:color w:val="000000"/>
                <w:sz w:val="20"/>
                <w:szCs w:val="20"/>
              </w:rPr>
              <w:t xml:space="preserve">Deep </w:t>
            </w:r>
            <w:r w:rsidR="005B1A58" w:rsidRPr="005B1A58">
              <w:rPr>
                <w:bCs/>
                <w:color w:val="000000"/>
                <w:sz w:val="20"/>
                <w:szCs w:val="20"/>
              </w:rPr>
              <w:t xml:space="preserve">understanding </w:t>
            </w:r>
            <w:r w:rsidR="005B1A58" w:rsidRPr="005B1A58">
              <w:rPr>
                <w:bCs/>
                <w:color w:val="000000"/>
                <w:sz w:val="20"/>
                <w:szCs w:val="20"/>
                <w:lang w:val="en-US"/>
              </w:rPr>
              <w:t>the basic characteristics. structural organization and function of the cell nucleus. Cell cycle and its regulation.</w:t>
            </w:r>
          </w:p>
          <w:p w14:paraId="0DCC04DB"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Relevant and relevant links (citations) to key sources are provided. </w:t>
            </w:r>
          </w:p>
          <w:p w14:paraId="66E2EBEB" w14:textId="77777777" w:rsidR="00F8758E" w:rsidRPr="00922984" w:rsidRDefault="00F8758E" w:rsidP="00E64444">
            <w:pPr>
              <w:pBdr>
                <w:top w:val="nil"/>
                <w:left w:val="nil"/>
                <w:bottom w:val="nil"/>
                <w:right w:val="nil"/>
                <w:between w:val="nil"/>
              </w:pBdr>
              <w:rPr>
                <w:color w:val="000000"/>
                <w:sz w:val="20"/>
                <w:szCs w:val="20"/>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2A819693" w14:textId="6D47D9F3" w:rsidR="00F8758E" w:rsidRPr="00922984" w:rsidRDefault="00F8758E" w:rsidP="00E64444">
            <w:pPr>
              <w:pBdr>
                <w:top w:val="nil"/>
                <w:left w:val="nil"/>
                <w:bottom w:val="nil"/>
                <w:right w:val="nil"/>
                <w:between w:val="nil"/>
              </w:pBdr>
              <w:rPr>
                <w:color w:val="000000"/>
                <w:sz w:val="20"/>
                <w:szCs w:val="20"/>
                <w:lang w:val="en-US"/>
              </w:rPr>
            </w:pPr>
            <w:r w:rsidRPr="00922984">
              <w:rPr>
                <w:color w:val="000000"/>
                <w:sz w:val="20"/>
                <w:szCs w:val="20"/>
              </w:rPr>
              <w:t xml:space="preserve">Understanding </w:t>
            </w:r>
            <w:r w:rsidR="005B1A58" w:rsidRPr="005B1A58">
              <w:rPr>
                <w:bCs/>
                <w:color w:val="000000"/>
                <w:sz w:val="20"/>
                <w:szCs w:val="20"/>
                <w:lang w:val="en-US"/>
              </w:rPr>
              <w:t>the basic characteristics. structural organization and function of the cell nucleus. Cell cycle and its regulation.</w:t>
            </w:r>
          </w:p>
          <w:p w14:paraId="487A5713"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4AEF3D87" w14:textId="77777777" w:rsidR="005B1A58" w:rsidRPr="00922984" w:rsidRDefault="00F8758E" w:rsidP="005B1A58">
            <w:pPr>
              <w:pBdr>
                <w:top w:val="nil"/>
                <w:left w:val="nil"/>
                <w:bottom w:val="nil"/>
                <w:right w:val="nil"/>
                <w:between w:val="nil"/>
              </w:pBdr>
              <w:rPr>
                <w:color w:val="000000"/>
                <w:sz w:val="20"/>
                <w:szCs w:val="20"/>
                <w:lang w:val="en-US"/>
              </w:rPr>
            </w:pPr>
            <w:r w:rsidRPr="00922984">
              <w:rPr>
                <w:color w:val="000000"/>
                <w:sz w:val="20"/>
                <w:szCs w:val="20"/>
              </w:rPr>
              <w:t xml:space="preserve">Limited understanding of </w:t>
            </w:r>
            <w:r w:rsidR="005B1A58" w:rsidRPr="005B1A58">
              <w:rPr>
                <w:bCs/>
                <w:color w:val="000000"/>
                <w:sz w:val="20"/>
                <w:szCs w:val="20"/>
                <w:lang w:val="en-US"/>
              </w:rPr>
              <w:t>the basic characteristics. structural organization and function of the cell nucleus. Cell cycle and its regulation.</w:t>
            </w:r>
          </w:p>
          <w:p w14:paraId="67810478" w14:textId="571847C5"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0F7996E4" w14:textId="77777777" w:rsidR="005B1A58" w:rsidRPr="00922984" w:rsidRDefault="00F8758E" w:rsidP="005B1A58">
            <w:pPr>
              <w:pBdr>
                <w:top w:val="nil"/>
                <w:left w:val="nil"/>
                <w:bottom w:val="nil"/>
                <w:right w:val="nil"/>
                <w:between w:val="nil"/>
              </w:pBdr>
              <w:rPr>
                <w:color w:val="000000"/>
                <w:sz w:val="20"/>
                <w:szCs w:val="20"/>
                <w:lang w:val="en-US"/>
              </w:rPr>
            </w:pPr>
            <w:r w:rsidRPr="00922984">
              <w:rPr>
                <w:color w:val="000000"/>
                <w:sz w:val="20"/>
                <w:szCs w:val="20"/>
              </w:rPr>
              <w:t xml:space="preserve">Superficial understanding / lack of </w:t>
            </w:r>
            <w:r w:rsidR="005B1A58" w:rsidRPr="005B1A58">
              <w:rPr>
                <w:bCs/>
                <w:color w:val="000000"/>
                <w:sz w:val="20"/>
                <w:szCs w:val="20"/>
                <w:lang w:val="en-US"/>
              </w:rPr>
              <w:t>the basic characteristics. structural organization and function of the cell nucleus. Cell cycle and its regulation.</w:t>
            </w:r>
          </w:p>
          <w:p w14:paraId="0CD24F19" w14:textId="469E5BC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Relevant references (citations) to key sources are not provided. </w:t>
            </w:r>
          </w:p>
        </w:tc>
      </w:tr>
      <w:tr w:rsidR="00F8758E" w:rsidRPr="00922984" w14:paraId="6FEE2887"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2888E477" w14:textId="19F8DCE0" w:rsidR="00F8758E" w:rsidRPr="00922984" w:rsidRDefault="005B1A58" w:rsidP="00E64444">
            <w:pPr>
              <w:pBdr>
                <w:top w:val="nil"/>
                <w:left w:val="nil"/>
                <w:bottom w:val="nil"/>
                <w:right w:val="nil"/>
                <w:between w:val="nil"/>
              </w:pBdr>
              <w:rPr>
                <w:color w:val="000000"/>
                <w:sz w:val="20"/>
                <w:szCs w:val="20"/>
              </w:rPr>
            </w:pPr>
            <w:r w:rsidRPr="005B1A58">
              <w:rPr>
                <w:b/>
                <w:color w:val="000000"/>
                <w:sz w:val="20"/>
                <w:szCs w:val="20"/>
              </w:rPr>
              <w:t>Understanding the process of cell division, the features of mitosis and meiosis, their stages and significance. Cell death. The significance of the processes in the cell cycle: Necrosis and apoptosis.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E2478BC" w14:textId="4519FF4E" w:rsidR="00F8758E" w:rsidRPr="00922984" w:rsidRDefault="00F8758E" w:rsidP="00F8758E">
            <w:pPr>
              <w:pBdr>
                <w:top w:val="nil"/>
                <w:left w:val="nil"/>
                <w:bottom w:val="nil"/>
                <w:right w:val="nil"/>
                <w:between w:val="nil"/>
              </w:pBdr>
              <w:rPr>
                <w:color w:val="000000"/>
                <w:sz w:val="20"/>
                <w:szCs w:val="20"/>
                <w:lang w:val="en-US"/>
              </w:rPr>
            </w:pPr>
            <w:r w:rsidRPr="00922984">
              <w:rPr>
                <w:color w:val="000000"/>
                <w:sz w:val="20"/>
                <w:szCs w:val="20"/>
                <w:lang w:val="en-US"/>
              </w:rPr>
              <w:t xml:space="preserve">Deep knowledge of the </w:t>
            </w:r>
            <w:r w:rsidR="005B1A58" w:rsidRPr="005B1A58">
              <w:rPr>
                <w:bCs/>
                <w:color w:val="000000"/>
                <w:sz w:val="20"/>
                <w:szCs w:val="20"/>
              </w:rPr>
              <w:t>process of cell division, the features of mitosis and meiosis, their stages and significance. Cell death. The significance of the processes in the cell cycle: Necrosis and apoptosis.</w:t>
            </w:r>
          </w:p>
          <w:p w14:paraId="025D2275" w14:textId="0838BB10" w:rsidR="00F8758E" w:rsidRPr="00922984" w:rsidRDefault="00F8758E" w:rsidP="00F8758E">
            <w:pPr>
              <w:pBdr>
                <w:top w:val="nil"/>
                <w:left w:val="nil"/>
                <w:bottom w:val="nil"/>
                <w:right w:val="nil"/>
                <w:between w:val="nil"/>
              </w:pBdr>
              <w:rPr>
                <w:color w:val="000000"/>
                <w:sz w:val="20"/>
                <w:szCs w:val="20"/>
              </w:rPr>
            </w:pPr>
            <w:r w:rsidRPr="00922984">
              <w:rPr>
                <w:color w:val="000000"/>
                <w:sz w:val="20"/>
                <w:szCs w:val="20"/>
                <w:lang w:val="en-US"/>
              </w:rPr>
              <w:t>Excellent justifies its answers with examples.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1F5F42A4" w14:textId="77777777" w:rsidR="005B1A58" w:rsidRPr="00922984" w:rsidRDefault="00F8758E" w:rsidP="005B1A58">
            <w:pPr>
              <w:pBdr>
                <w:top w:val="nil"/>
                <w:left w:val="nil"/>
                <w:bottom w:val="nil"/>
                <w:right w:val="nil"/>
                <w:between w:val="nil"/>
              </w:pBdr>
              <w:rPr>
                <w:color w:val="000000"/>
                <w:sz w:val="20"/>
                <w:szCs w:val="20"/>
                <w:lang w:val="en-US"/>
              </w:rPr>
            </w:pPr>
            <w:r w:rsidRPr="00922984">
              <w:rPr>
                <w:color w:val="000000"/>
                <w:sz w:val="20"/>
                <w:szCs w:val="20"/>
              </w:rPr>
              <w:t xml:space="preserve">Partially knows information about </w:t>
            </w:r>
            <w:r w:rsidR="005B1A58" w:rsidRPr="00922984">
              <w:rPr>
                <w:color w:val="000000"/>
                <w:sz w:val="20"/>
                <w:szCs w:val="20"/>
                <w:lang w:val="en-US"/>
              </w:rPr>
              <w:t xml:space="preserve">the </w:t>
            </w:r>
            <w:r w:rsidR="005B1A58" w:rsidRPr="005B1A58">
              <w:rPr>
                <w:bCs/>
                <w:color w:val="000000"/>
                <w:sz w:val="20"/>
                <w:szCs w:val="20"/>
              </w:rPr>
              <w:t>process of cell division, the features of mitosis and meiosis, their stages and significance. Cell death. The significance of the processes in the cell cycle: Necrosis and apoptosis.</w:t>
            </w:r>
          </w:p>
          <w:p w14:paraId="6D2F4F99" w14:textId="248C48D9" w:rsidR="00F8758E" w:rsidRPr="00922984" w:rsidRDefault="005B1A58" w:rsidP="00F8758E">
            <w:pPr>
              <w:pBdr>
                <w:top w:val="nil"/>
                <w:left w:val="nil"/>
                <w:bottom w:val="nil"/>
                <w:right w:val="nil"/>
                <w:between w:val="nil"/>
              </w:pBdr>
              <w:rPr>
                <w:color w:val="000000"/>
                <w:sz w:val="20"/>
                <w:szCs w:val="20"/>
              </w:rPr>
            </w:pPr>
            <w:r w:rsidRPr="00B10AAA">
              <w:rPr>
                <w:color w:val="000000"/>
                <w:sz w:val="20"/>
                <w:szCs w:val="20"/>
              </w:rPr>
              <w:t>Substantiates his answers, sometimes justifying them with examples.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4B0D88BB" w14:textId="0F198B82"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 xml:space="preserve">Limited understanding </w:t>
            </w:r>
            <w:r w:rsidR="005B1A58" w:rsidRPr="00922984">
              <w:rPr>
                <w:color w:val="000000"/>
                <w:sz w:val="20"/>
                <w:szCs w:val="20"/>
                <w:lang w:val="en-US"/>
              </w:rPr>
              <w:t xml:space="preserve">of the </w:t>
            </w:r>
            <w:r w:rsidR="005B1A58" w:rsidRPr="005B1A58">
              <w:rPr>
                <w:bCs/>
                <w:color w:val="000000"/>
                <w:sz w:val="20"/>
                <w:szCs w:val="20"/>
              </w:rPr>
              <w:t>process of cell division, the features of mitosis and meiosis, their stages and significance. Cell death. The significance of the processes in the cell cycle: Necrosis and apoptosis.</w:t>
            </w:r>
            <w:r w:rsidR="005B1A58" w:rsidRPr="005B1A58">
              <w:rPr>
                <w:bCs/>
                <w:color w:val="000000"/>
                <w:sz w:val="20"/>
                <w:szCs w:val="20"/>
                <w:lang w:val="en-US"/>
              </w:rPr>
              <w:t xml:space="preserve"> </w:t>
            </w:r>
            <w:r w:rsidRPr="00922984">
              <w:rPr>
                <w:color w:val="000000"/>
                <w:sz w:val="20"/>
                <w:szCs w:val="20"/>
              </w:rPr>
              <w:t>Limited number of reasoned examples for answers.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61435A5A" w14:textId="2714D2AE"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 xml:space="preserve">Not understanding </w:t>
            </w:r>
            <w:r w:rsidR="005B1A58" w:rsidRPr="00922984">
              <w:rPr>
                <w:color w:val="000000"/>
                <w:sz w:val="20"/>
                <w:szCs w:val="20"/>
                <w:lang w:val="en-US"/>
              </w:rPr>
              <w:t xml:space="preserve">of the </w:t>
            </w:r>
            <w:r w:rsidR="005B1A58" w:rsidRPr="005B1A58">
              <w:rPr>
                <w:bCs/>
                <w:color w:val="000000"/>
                <w:sz w:val="20"/>
                <w:szCs w:val="20"/>
              </w:rPr>
              <w:t>process of cell division, the features of mitosis and meiosis, their stages and significance. Cell death. The significance of the processes in the cell cycle: Necrosis and apoptosis.</w:t>
            </w:r>
            <w:r w:rsidRPr="00922984">
              <w:rPr>
                <w:color w:val="000000"/>
                <w:sz w:val="20"/>
                <w:szCs w:val="20"/>
              </w:rPr>
              <w:t xml:space="preserve"> There is no logical connection in the answers, which are not supported by arguments and are not supported by examples.</w:t>
            </w:r>
          </w:p>
        </w:tc>
      </w:tr>
      <w:tr w:rsidR="00F8758E" w:rsidRPr="00922984" w14:paraId="6E6E66E4"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E95AA39" w14:textId="77777777" w:rsidR="00F8758E" w:rsidRPr="00922984" w:rsidRDefault="00F8758E" w:rsidP="00E64444">
            <w:pPr>
              <w:pBdr>
                <w:top w:val="nil"/>
                <w:left w:val="nil"/>
                <w:bottom w:val="nil"/>
                <w:right w:val="nil"/>
                <w:between w:val="nil"/>
              </w:pBdr>
              <w:jc w:val="both"/>
              <w:rPr>
                <w:b/>
                <w:color w:val="000000"/>
                <w:sz w:val="20"/>
                <w:szCs w:val="20"/>
                <w:lang w:val="en-US"/>
              </w:rPr>
            </w:pPr>
            <w:r w:rsidRPr="00922984">
              <w:rPr>
                <w:b/>
                <w:color w:val="000000"/>
                <w:sz w:val="20"/>
                <w:szCs w:val="20"/>
                <w:lang w:val="en-US"/>
              </w:rPr>
              <w:t xml:space="preserve">Consideration of the main provisions, giving comparative aspects and examples, putting </w:t>
            </w:r>
            <w:r w:rsidRPr="00922984">
              <w:rPr>
                <w:b/>
                <w:color w:val="000000"/>
                <w:sz w:val="20"/>
                <w:szCs w:val="20"/>
                <w:lang w:val="en-US"/>
              </w:rPr>
              <w:lastRenderedPageBreak/>
              <w:t>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EB004D3"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sz w:val="20"/>
                <w:szCs w:val="20"/>
                <w:lang w:val="en-US"/>
              </w:rPr>
              <w:lastRenderedPageBreak/>
              <w:t xml:space="preserve">The answer is clear, deep logically structured and directly connected with question. Maintains </w:t>
            </w:r>
            <w:r w:rsidRPr="00922984">
              <w:rPr>
                <w:sz w:val="20"/>
                <w:szCs w:val="20"/>
                <w:lang w:val="en-US"/>
              </w:rPr>
              <w:lastRenderedPageBreak/>
              <w:t>consistent, clearly formulated answers to the questions posed, is able to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71B614BA"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lastRenderedPageBreak/>
              <w:t xml:space="preserve">The answer is structured, there are some inaccuracies (insignificant errors) in the </w:t>
            </w:r>
            <w:r w:rsidRPr="00922984">
              <w:rPr>
                <w:color w:val="000000"/>
                <w:sz w:val="20"/>
                <w:szCs w:val="20"/>
                <w:lang w:val="en-US"/>
              </w:rPr>
              <w:lastRenderedPageBreak/>
              <w:t>presentation of theoretical and practical material; the answer is less thorough, deep, valid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714609FF"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lastRenderedPageBreak/>
              <w:t xml:space="preserve">The answer is not structured; answers to questions are presented in a chaotic order, </w:t>
            </w:r>
            <w:r w:rsidRPr="00922984">
              <w:rPr>
                <w:color w:val="000000"/>
                <w:sz w:val="20"/>
                <w:szCs w:val="20"/>
                <w:lang w:val="en-US"/>
              </w:rPr>
              <w:lastRenderedPageBreak/>
              <w:t>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26FA612B"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lastRenderedPageBreak/>
              <w:t>There is absolutely no logical connection in the answer.</w:t>
            </w:r>
          </w:p>
        </w:tc>
      </w:tr>
      <w:tr w:rsidR="00F8758E" w:rsidRPr="00922984" w14:paraId="59BDA54F"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C6E227B" w14:textId="77777777" w:rsidR="00F8758E" w:rsidRPr="00922984" w:rsidRDefault="00F8758E" w:rsidP="00E64444">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82D80A8"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14AD7ACF"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5E4D1F81"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4FBE7C91"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334F8185" w14:textId="77777777" w:rsidR="00F8758E" w:rsidRPr="00922984" w:rsidRDefault="00F8758E">
      <w:pPr>
        <w:pBdr>
          <w:top w:val="nil"/>
          <w:left w:val="nil"/>
          <w:bottom w:val="nil"/>
          <w:right w:val="nil"/>
          <w:between w:val="nil"/>
        </w:pBdr>
        <w:jc w:val="both"/>
        <w:rPr>
          <w:color w:val="000000"/>
          <w:sz w:val="20"/>
          <w:szCs w:val="20"/>
        </w:rPr>
      </w:pPr>
    </w:p>
    <w:p w14:paraId="27883493" w14:textId="56F65274" w:rsidR="00F8758E" w:rsidRPr="00922984" w:rsidRDefault="00F8758E" w:rsidP="00F8758E">
      <w:pPr>
        <w:pBdr>
          <w:top w:val="nil"/>
          <w:left w:val="nil"/>
          <w:bottom w:val="nil"/>
          <w:right w:val="nil"/>
          <w:between w:val="nil"/>
        </w:pBdr>
        <w:rPr>
          <w:color w:val="000000"/>
          <w:sz w:val="20"/>
          <w:szCs w:val="20"/>
        </w:rPr>
      </w:pPr>
      <w:r w:rsidRPr="00922984">
        <w:rPr>
          <w:b/>
          <w:sz w:val="20"/>
          <w:szCs w:val="20"/>
        </w:rPr>
        <w:t xml:space="preserve">SIW </w:t>
      </w:r>
      <w:r w:rsidRPr="00922984">
        <w:rPr>
          <w:b/>
          <w:sz w:val="20"/>
          <w:szCs w:val="20"/>
          <w:lang w:val="en-US"/>
        </w:rPr>
        <w:t>3</w:t>
      </w:r>
      <w:r w:rsidRPr="00922984">
        <w:rPr>
          <w:b/>
          <w:sz w:val="20"/>
          <w:szCs w:val="20"/>
        </w:rPr>
        <w:t xml:space="preserve">: A group presentation </w:t>
      </w:r>
      <w:r w:rsidRPr="00922984">
        <w:rPr>
          <w:b/>
          <w:sz w:val="20"/>
          <w:szCs w:val="20"/>
          <w:lang w:val="en-US"/>
        </w:rPr>
        <w:t>«</w:t>
      </w:r>
      <w:r w:rsidR="005B1A58" w:rsidRPr="005B1A58">
        <w:rPr>
          <w:b/>
          <w:color w:val="0D0D0D" w:themeColor="text1" w:themeTint="F2"/>
          <w:sz w:val="20"/>
          <w:szCs w:val="20"/>
        </w:rPr>
        <w:t>Structure, function and classification of epithelial tissues and glandular epithelia</w:t>
      </w:r>
      <w:r w:rsidRPr="00922984">
        <w:rPr>
          <w:b/>
          <w:sz w:val="20"/>
          <w:szCs w:val="20"/>
          <w:lang w:val="en-US"/>
        </w:rPr>
        <w:t>»</w:t>
      </w:r>
      <w:r w:rsidRPr="00922984">
        <w:rPr>
          <w:b/>
          <w:sz w:val="20"/>
          <w:szCs w:val="20"/>
        </w:rPr>
        <w:t xml:space="preserve"> </w:t>
      </w:r>
      <w:r w:rsidRPr="00922984">
        <w:rPr>
          <w:b/>
          <w:color w:val="000000"/>
          <w:sz w:val="20"/>
          <w:szCs w:val="20"/>
        </w:rPr>
        <w:t>(</w:t>
      </w:r>
      <w:r w:rsidRPr="00922984">
        <w:rPr>
          <w:b/>
          <w:color w:val="000000"/>
          <w:sz w:val="20"/>
          <w:szCs w:val="20"/>
          <w:lang w:val="en-US"/>
        </w:rPr>
        <w:t>15</w:t>
      </w:r>
      <w:r w:rsidRPr="00922984">
        <w:rPr>
          <w:b/>
          <w:color w:val="000000"/>
          <w:sz w:val="20"/>
          <w:szCs w:val="20"/>
        </w:rPr>
        <w:t>% of 100% MC)</w:t>
      </w:r>
      <w:r w:rsidRPr="00922984">
        <w:rPr>
          <w:color w:val="000000"/>
          <w:sz w:val="20"/>
          <w:szCs w:val="20"/>
        </w:rPr>
        <w:t>  </w:t>
      </w:r>
    </w:p>
    <w:p w14:paraId="2F55A253" w14:textId="77777777" w:rsidR="00F8758E" w:rsidRPr="00922984" w:rsidRDefault="00F8758E" w:rsidP="00F8758E">
      <w:pPr>
        <w:pBdr>
          <w:top w:val="nil"/>
          <w:left w:val="nil"/>
          <w:bottom w:val="nil"/>
          <w:right w:val="nil"/>
          <w:between w:val="nil"/>
        </w:pBdr>
        <w:jc w:val="both"/>
        <w:rPr>
          <w:color w:val="000000"/>
          <w:sz w:val="20"/>
          <w:szCs w:val="20"/>
        </w:rPr>
      </w:pP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F8758E" w:rsidRPr="00922984" w14:paraId="35E709C2"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03412977"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75E06F80"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"Excellent"</w:t>
            </w:r>
          </w:p>
          <w:p w14:paraId="3E228753" w14:textId="77777777" w:rsidR="00F8758E" w:rsidRPr="00922984" w:rsidRDefault="00F8758E" w:rsidP="00E64444">
            <w:pPr>
              <w:pBdr>
                <w:top w:val="nil"/>
                <w:left w:val="nil"/>
                <w:bottom w:val="nil"/>
                <w:right w:val="nil"/>
                <w:between w:val="nil"/>
              </w:pBdr>
              <w:jc w:val="center"/>
              <w:rPr>
                <w:color w:val="000000"/>
                <w:sz w:val="20"/>
                <w:szCs w:val="20"/>
              </w:rPr>
            </w:pPr>
            <w:r w:rsidRPr="00922984">
              <w:rPr>
                <w:color w:val="000000"/>
                <w:sz w:val="20"/>
                <w:szCs w:val="20"/>
                <w:lang w:val="ru-RU"/>
              </w:rPr>
              <w:t>1</w:t>
            </w:r>
            <w:r w:rsidRPr="00922984">
              <w:rPr>
                <w:color w:val="000000"/>
                <w:sz w:val="20"/>
                <w:szCs w:val="20"/>
              </w:rPr>
              <w:t>0-</w:t>
            </w:r>
            <w:r w:rsidRPr="00922984">
              <w:rPr>
                <w:color w:val="000000"/>
                <w:sz w:val="20"/>
                <w:szCs w:val="20"/>
                <w:lang w:val="ru-RU"/>
              </w:rPr>
              <w:t>1</w:t>
            </w:r>
            <w:r w:rsidRPr="00922984">
              <w:rPr>
                <w:color w:val="000000"/>
                <w:sz w:val="20"/>
                <w:szCs w:val="20"/>
              </w:rPr>
              <w:t>5</w:t>
            </w:r>
            <w:r w:rsidRPr="00922984">
              <w:rPr>
                <w:color w:val="000000"/>
                <w:sz w:val="20"/>
                <w:szCs w:val="20"/>
                <w:lang w:val="ru-RU"/>
              </w:rPr>
              <w:t xml:space="preserve"> </w:t>
            </w:r>
            <w:r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4DAE5571"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"Good"</w:t>
            </w:r>
          </w:p>
          <w:p w14:paraId="3410A52C" w14:textId="77777777" w:rsidR="00F8758E" w:rsidRPr="00922984" w:rsidRDefault="00F8758E" w:rsidP="00E64444">
            <w:pPr>
              <w:pBdr>
                <w:top w:val="nil"/>
                <w:left w:val="nil"/>
                <w:bottom w:val="nil"/>
                <w:right w:val="nil"/>
                <w:between w:val="nil"/>
              </w:pBdr>
              <w:jc w:val="center"/>
              <w:rPr>
                <w:color w:val="000000"/>
                <w:sz w:val="20"/>
                <w:szCs w:val="20"/>
              </w:rPr>
            </w:pPr>
            <w:r w:rsidRPr="00922984">
              <w:rPr>
                <w:color w:val="000000"/>
                <w:sz w:val="20"/>
                <w:szCs w:val="20"/>
                <w:lang w:val="ru-RU"/>
              </w:rPr>
              <w:t xml:space="preserve">8-10 </w:t>
            </w:r>
            <w:r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7D9D49A5"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"Satisfactory"</w:t>
            </w:r>
          </w:p>
          <w:p w14:paraId="161F35C8" w14:textId="77777777" w:rsidR="00F8758E" w:rsidRPr="00922984" w:rsidRDefault="00F8758E" w:rsidP="00E64444">
            <w:pPr>
              <w:pBdr>
                <w:top w:val="nil"/>
                <w:left w:val="nil"/>
                <w:bottom w:val="nil"/>
                <w:right w:val="nil"/>
                <w:between w:val="nil"/>
              </w:pBdr>
              <w:jc w:val="center"/>
              <w:rPr>
                <w:color w:val="000000"/>
                <w:sz w:val="20"/>
                <w:szCs w:val="20"/>
              </w:rPr>
            </w:pPr>
            <w:r w:rsidRPr="00922984">
              <w:rPr>
                <w:color w:val="000000"/>
                <w:sz w:val="20"/>
                <w:szCs w:val="20"/>
                <w:lang w:val="ru-RU"/>
              </w:rPr>
              <w:t xml:space="preserve">5-8 </w:t>
            </w:r>
            <w:r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465EF06E"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"Unsatisfactory"</w:t>
            </w:r>
          </w:p>
          <w:p w14:paraId="433A7D55" w14:textId="77777777" w:rsidR="00F8758E" w:rsidRPr="00922984" w:rsidRDefault="00F8758E" w:rsidP="00E64444">
            <w:pPr>
              <w:pBdr>
                <w:top w:val="nil"/>
                <w:left w:val="nil"/>
                <w:bottom w:val="nil"/>
                <w:right w:val="nil"/>
                <w:between w:val="nil"/>
              </w:pBdr>
              <w:jc w:val="center"/>
              <w:rPr>
                <w:color w:val="000000"/>
                <w:sz w:val="20"/>
                <w:szCs w:val="20"/>
                <w:lang w:val="ru-RU"/>
              </w:rPr>
            </w:pPr>
            <w:r w:rsidRPr="00922984">
              <w:rPr>
                <w:b/>
                <w:color w:val="000000"/>
                <w:sz w:val="20"/>
                <w:szCs w:val="20"/>
              </w:rPr>
              <w:t> </w:t>
            </w:r>
            <w:r w:rsidRPr="00922984">
              <w:rPr>
                <w:color w:val="000000"/>
                <w:sz w:val="20"/>
                <w:szCs w:val="20"/>
              </w:rPr>
              <w:t>0-1</w:t>
            </w:r>
            <w:r w:rsidRPr="00922984">
              <w:rPr>
                <w:color w:val="000000"/>
                <w:sz w:val="20"/>
                <w:szCs w:val="20"/>
                <w:lang w:val="ru-RU"/>
              </w:rPr>
              <w:t xml:space="preserve">5 </w:t>
            </w:r>
            <w:r w:rsidRPr="00922984">
              <w:rPr>
                <w:color w:val="000000"/>
                <w:sz w:val="20"/>
                <w:szCs w:val="20"/>
              </w:rPr>
              <w:t>%</w:t>
            </w:r>
          </w:p>
        </w:tc>
      </w:tr>
      <w:tr w:rsidR="00F8758E" w:rsidRPr="00922984" w14:paraId="6DD15D0A"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7B6E362F" w14:textId="25C866A3" w:rsidR="00F8758E" w:rsidRPr="00922984" w:rsidRDefault="00F8758E" w:rsidP="00E64444">
            <w:pPr>
              <w:pBdr>
                <w:top w:val="nil"/>
                <w:left w:val="nil"/>
                <w:bottom w:val="nil"/>
                <w:right w:val="nil"/>
                <w:between w:val="nil"/>
              </w:pBdr>
              <w:rPr>
                <w:color w:val="000000"/>
                <w:sz w:val="20"/>
                <w:szCs w:val="20"/>
              </w:rPr>
            </w:pPr>
            <w:r w:rsidRPr="00922984">
              <w:rPr>
                <w:b/>
                <w:color w:val="000000"/>
                <w:sz w:val="20"/>
                <w:szCs w:val="20"/>
              </w:rPr>
              <w:t xml:space="preserve">Understanding </w:t>
            </w:r>
            <w:r w:rsidR="00083F95">
              <w:rPr>
                <w:b/>
                <w:color w:val="000000"/>
                <w:sz w:val="20"/>
                <w:szCs w:val="20"/>
              </w:rPr>
              <w:t>of t</w:t>
            </w:r>
            <w:r w:rsidRPr="00922984">
              <w:rPr>
                <w:b/>
                <w:color w:val="000000"/>
                <w:sz w:val="20"/>
                <w:szCs w:val="20"/>
              </w:rPr>
              <w:t>heories</w:t>
            </w:r>
            <w:r w:rsidRPr="00922984">
              <w:rPr>
                <w:color w:val="000000"/>
                <w:sz w:val="20"/>
                <w:szCs w:val="20"/>
              </w:rPr>
              <w:t> </w:t>
            </w:r>
          </w:p>
          <w:p w14:paraId="4E2199B1" w14:textId="19ECF35E" w:rsidR="00F8758E" w:rsidRPr="00922984" w:rsidRDefault="00F8758E" w:rsidP="00E64444">
            <w:pPr>
              <w:pBdr>
                <w:top w:val="nil"/>
                <w:left w:val="nil"/>
                <w:bottom w:val="nil"/>
                <w:right w:val="nil"/>
                <w:between w:val="nil"/>
              </w:pBdr>
              <w:rPr>
                <w:color w:val="000000"/>
                <w:sz w:val="20"/>
                <w:szCs w:val="20"/>
              </w:rPr>
            </w:pPr>
            <w:r w:rsidRPr="00922984">
              <w:rPr>
                <w:b/>
                <w:color w:val="000000"/>
                <w:sz w:val="20"/>
                <w:szCs w:val="20"/>
              </w:rPr>
              <w:t xml:space="preserve">and basic principles </w:t>
            </w:r>
            <w:r w:rsidR="00083F95" w:rsidRPr="00922984">
              <w:rPr>
                <w:b/>
                <w:color w:val="000000"/>
                <w:sz w:val="20"/>
                <w:szCs w:val="20"/>
              </w:rPr>
              <w:t xml:space="preserve">of </w:t>
            </w:r>
            <w:r w:rsidR="00083F95" w:rsidRPr="00083F95">
              <w:rPr>
                <w:b/>
                <w:color w:val="000000"/>
                <w:sz w:val="20"/>
                <w:szCs w:val="20"/>
                <w:lang w:val="en-US"/>
              </w:rPr>
              <w:t>classifications</w:t>
            </w:r>
            <w:r w:rsidR="00083F95">
              <w:rPr>
                <w:b/>
                <w:color w:val="000000"/>
                <w:sz w:val="20"/>
                <w:szCs w:val="20"/>
                <w:lang w:val="en-US"/>
              </w:rPr>
              <w:t xml:space="preserve"> of tissues</w:t>
            </w:r>
            <w:r w:rsidRPr="00922984">
              <w:rPr>
                <w:b/>
                <w:color w:val="000000"/>
                <w:sz w:val="20"/>
                <w:szCs w:val="20"/>
              </w:rPr>
              <w:t>,</w:t>
            </w:r>
            <w:r w:rsidR="00083F95">
              <w:rPr>
                <w:b/>
                <w:color w:val="000000"/>
                <w:sz w:val="20"/>
                <w:szCs w:val="20"/>
              </w:rPr>
              <w:t xml:space="preserve"> their </w:t>
            </w:r>
            <w:r w:rsidR="00083F95" w:rsidRPr="00922984">
              <w:rPr>
                <w:b/>
                <w:color w:val="000000"/>
                <w:sz w:val="20"/>
                <w:szCs w:val="20"/>
              </w:rPr>
              <w:t>structures</w:t>
            </w:r>
            <w:r w:rsidR="00083F95" w:rsidRPr="00083F95">
              <w:rPr>
                <w:b/>
                <w:color w:val="0D0D0D" w:themeColor="text1" w:themeTint="F2"/>
                <w:sz w:val="20"/>
                <w:szCs w:val="20"/>
              </w:rPr>
              <w:t>, functions,</w:t>
            </w:r>
            <w:r w:rsidR="00083F95" w:rsidRPr="00083F95">
              <w:rPr>
                <w:bCs/>
                <w:color w:val="0D0D0D" w:themeColor="text1" w:themeTint="F2"/>
                <w:sz w:val="20"/>
                <w:szCs w:val="20"/>
              </w:rPr>
              <w:t xml:space="preserve"> </w:t>
            </w:r>
            <w:r w:rsidRPr="00922984">
              <w:rPr>
                <w:b/>
                <w:color w:val="000000"/>
                <w:sz w:val="20"/>
                <w:szCs w:val="20"/>
              </w:rPr>
              <w:t>knowledge of professional terms and definitions.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297D794F" w14:textId="77777777" w:rsidR="00083F95" w:rsidRPr="00083F95" w:rsidRDefault="00F8758E" w:rsidP="00083F95">
            <w:pPr>
              <w:pBdr>
                <w:top w:val="nil"/>
                <w:left w:val="nil"/>
                <w:bottom w:val="nil"/>
                <w:right w:val="nil"/>
                <w:between w:val="nil"/>
              </w:pBdr>
              <w:rPr>
                <w:bCs/>
                <w:color w:val="000000"/>
                <w:sz w:val="20"/>
                <w:szCs w:val="20"/>
              </w:rPr>
            </w:pPr>
            <w:r w:rsidRPr="00922984">
              <w:rPr>
                <w:color w:val="000000"/>
                <w:sz w:val="20"/>
                <w:szCs w:val="20"/>
              </w:rPr>
              <w:t xml:space="preserve">Deep understanding </w:t>
            </w:r>
            <w:r w:rsidR="00083F95" w:rsidRPr="00083F95">
              <w:rPr>
                <w:bCs/>
                <w:color w:val="000000"/>
                <w:sz w:val="20"/>
                <w:szCs w:val="20"/>
              </w:rPr>
              <w:t>of theories </w:t>
            </w:r>
          </w:p>
          <w:p w14:paraId="7A11F570" w14:textId="4DA3A6BD" w:rsidR="00F8758E" w:rsidRPr="00083F95" w:rsidRDefault="00083F95" w:rsidP="00083F95">
            <w:pPr>
              <w:pBdr>
                <w:top w:val="nil"/>
                <w:left w:val="nil"/>
                <w:bottom w:val="nil"/>
                <w:right w:val="nil"/>
                <w:between w:val="nil"/>
              </w:pBdr>
              <w:rPr>
                <w:bCs/>
                <w:color w:val="000000"/>
                <w:sz w:val="20"/>
                <w:szCs w:val="20"/>
                <w:lang w:val="en-US"/>
              </w:rPr>
            </w:pPr>
            <w:r w:rsidRPr="00083F95">
              <w:rPr>
                <w:bCs/>
                <w:color w:val="000000"/>
                <w:sz w:val="20"/>
                <w:szCs w:val="20"/>
              </w:rPr>
              <w:t xml:space="preserve">and basic principles of </w:t>
            </w:r>
            <w:r w:rsidRPr="00083F95">
              <w:rPr>
                <w:bCs/>
                <w:color w:val="000000"/>
                <w:sz w:val="20"/>
                <w:szCs w:val="20"/>
                <w:lang w:val="en-US"/>
              </w:rPr>
              <w:t>classifications of tissues</w:t>
            </w:r>
            <w:r w:rsidRPr="00083F95">
              <w:rPr>
                <w:bCs/>
                <w:color w:val="000000"/>
                <w:sz w:val="20"/>
                <w:szCs w:val="20"/>
              </w:rPr>
              <w:t>, their structures</w:t>
            </w:r>
            <w:r w:rsidRPr="00083F95">
              <w:rPr>
                <w:bCs/>
                <w:color w:val="0D0D0D" w:themeColor="text1" w:themeTint="F2"/>
                <w:sz w:val="20"/>
                <w:szCs w:val="20"/>
              </w:rPr>
              <w:t xml:space="preserve">, functions, </w:t>
            </w:r>
            <w:r w:rsidRPr="00083F95">
              <w:rPr>
                <w:bCs/>
                <w:color w:val="000000"/>
                <w:sz w:val="20"/>
                <w:szCs w:val="20"/>
              </w:rPr>
              <w:t>knowledge of professional terms and definitions.</w:t>
            </w:r>
          </w:p>
          <w:p w14:paraId="1E01B73C"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Relevant and relevant links (citations) to key sources are provided. </w:t>
            </w:r>
          </w:p>
          <w:p w14:paraId="42DF41DA" w14:textId="77777777" w:rsidR="00F8758E" w:rsidRPr="00922984" w:rsidRDefault="00F8758E" w:rsidP="00E64444">
            <w:pPr>
              <w:pBdr>
                <w:top w:val="nil"/>
                <w:left w:val="nil"/>
                <w:bottom w:val="nil"/>
                <w:right w:val="nil"/>
                <w:between w:val="nil"/>
              </w:pBdr>
              <w:rPr>
                <w:color w:val="000000"/>
                <w:sz w:val="20"/>
                <w:szCs w:val="20"/>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61F6575C" w14:textId="77777777" w:rsidR="00083F95" w:rsidRPr="00083F95" w:rsidRDefault="00F8758E" w:rsidP="00083F95">
            <w:pPr>
              <w:pBdr>
                <w:top w:val="nil"/>
                <w:left w:val="nil"/>
                <w:bottom w:val="nil"/>
                <w:right w:val="nil"/>
                <w:between w:val="nil"/>
              </w:pBdr>
              <w:rPr>
                <w:bCs/>
                <w:color w:val="000000"/>
                <w:sz w:val="20"/>
                <w:szCs w:val="20"/>
              </w:rPr>
            </w:pPr>
            <w:r w:rsidRPr="00922984">
              <w:rPr>
                <w:color w:val="000000"/>
                <w:sz w:val="20"/>
                <w:szCs w:val="20"/>
              </w:rPr>
              <w:t xml:space="preserve">Understanding </w:t>
            </w:r>
            <w:r w:rsidR="00083F95" w:rsidRPr="00083F95">
              <w:rPr>
                <w:bCs/>
                <w:color w:val="000000"/>
                <w:sz w:val="20"/>
                <w:szCs w:val="20"/>
              </w:rPr>
              <w:t>of theories </w:t>
            </w:r>
          </w:p>
          <w:p w14:paraId="42824B4C" w14:textId="77777777" w:rsidR="00083F95" w:rsidRPr="00083F95" w:rsidRDefault="00083F95" w:rsidP="00083F95">
            <w:pPr>
              <w:pBdr>
                <w:top w:val="nil"/>
                <w:left w:val="nil"/>
                <w:bottom w:val="nil"/>
                <w:right w:val="nil"/>
                <w:between w:val="nil"/>
              </w:pBdr>
              <w:rPr>
                <w:bCs/>
                <w:color w:val="000000"/>
                <w:sz w:val="20"/>
                <w:szCs w:val="20"/>
                <w:lang w:val="en-US"/>
              </w:rPr>
            </w:pPr>
            <w:r w:rsidRPr="00083F95">
              <w:rPr>
                <w:bCs/>
                <w:color w:val="000000"/>
                <w:sz w:val="20"/>
                <w:szCs w:val="20"/>
              </w:rPr>
              <w:t xml:space="preserve">and basic principles of </w:t>
            </w:r>
            <w:r w:rsidRPr="00083F95">
              <w:rPr>
                <w:bCs/>
                <w:color w:val="000000"/>
                <w:sz w:val="20"/>
                <w:szCs w:val="20"/>
                <w:lang w:val="en-US"/>
              </w:rPr>
              <w:t>classifications of tissues</w:t>
            </w:r>
            <w:r w:rsidRPr="00083F95">
              <w:rPr>
                <w:bCs/>
                <w:color w:val="000000"/>
                <w:sz w:val="20"/>
                <w:szCs w:val="20"/>
              </w:rPr>
              <w:t>, their structures</w:t>
            </w:r>
            <w:r w:rsidRPr="00083F95">
              <w:rPr>
                <w:bCs/>
                <w:color w:val="0D0D0D" w:themeColor="text1" w:themeTint="F2"/>
                <w:sz w:val="20"/>
                <w:szCs w:val="20"/>
              </w:rPr>
              <w:t xml:space="preserve">, functions, </w:t>
            </w:r>
            <w:r w:rsidRPr="00083F95">
              <w:rPr>
                <w:bCs/>
                <w:color w:val="000000"/>
                <w:sz w:val="20"/>
                <w:szCs w:val="20"/>
              </w:rPr>
              <w:t>knowledge of professional terms and definitions.</w:t>
            </w:r>
          </w:p>
          <w:p w14:paraId="102F1E59" w14:textId="1B8F8B83"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6744E31" w14:textId="77777777" w:rsidR="00083F95" w:rsidRPr="00083F95" w:rsidRDefault="00F8758E" w:rsidP="00083F95">
            <w:pPr>
              <w:pBdr>
                <w:top w:val="nil"/>
                <w:left w:val="nil"/>
                <w:bottom w:val="nil"/>
                <w:right w:val="nil"/>
                <w:between w:val="nil"/>
              </w:pBdr>
              <w:rPr>
                <w:bCs/>
                <w:color w:val="000000"/>
                <w:sz w:val="20"/>
                <w:szCs w:val="20"/>
              </w:rPr>
            </w:pPr>
            <w:r w:rsidRPr="00922984">
              <w:rPr>
                <w:color w:val="000000"/>
                <w:sz w:val="20"/>
                <w:szCs w:val="20"/>
              </w:rPr>
              <w:t xml:space="preserve">Limited understanding </w:t>
            </w:r>
            <w:r w:rsidR="00083F95" w:rsidRPr="00083F95">
              <w:rPr>
                <w:bCs/>
                <w:color w:val="000000"/>
                <w:sz w:val="20"/>
                <w:szCs w:val="20"/>
              </w:rPr>
              <w:t>of theories </w:t>
            </w:r>
          </w:p>
          <w:p w14:paraId="06E87AC2" w14:textId="77777777" w:rsidR="00083F95" w:rsidRPr="00083F95" w:rsidRDefault="00083F95" w:rsidP="00083F95">
            <w:pPr>
              <w:pBdr>
                <w:top w:val="nil"/>
                <w:left w:val="nil"/>
                <w:bottom w:val="nil"/>
                <w:right w:val="nil"/>
                <w:between w:val="nil"/>
              </w:pBdr>
              <w:rPr>
                <w:bCs/>
                <w:color w:val="000000"/>
                <w:sz w:val="20"/>
                <w:szCs w:val="20"/>
                <w:lang w:val="en-US"/>
              </w:rPr>
            </w:pPr>
            <w:r w:rsidRPr="00083F95">
              <w:rPr>
                <w:bCs/>
                <w:color w:val="000000"/>
                <w:sz w:val="20"/>
                <w:szCs w:val="20"/>
              </w:rPr>
              <w:t xml:space="preserve">and basic principles of </w:t>
            </w:r>
            <w:r w:rsidRPr="00083F95">
              <w:rPr>
                <w:bCs/>
                <w:color w:val="000000"/>
                <w:sz w:val="20"/>
                <w:szCs w:val="20"/>
                <w:lang w:val="en-US"/>
              </w:rPr>
              <w:t>classifications of tissues</w:t>
            </w:r>
            <w:r w:rsidRPr="00083F95">
              <w:rPr>
                <w:bCs/>
                <w:color w:val="000000"/>
                <w:sz w:val="20"/>
                <w:szCs w:val="20"/>
              </w:rPr>
              <w:t>, their structures</w:t>
            </w:r>
            <w:r w:rsidRPr="00083F95">
              <w:rPr>
                <w:bCs/>
                <w:color w:val="0D0D0D" w:themeColor="text1" w:themeTint="F2"/>
                <w:sz w:val="20"/>
                <w:szCs w:val="20"/>
              </w:rPr>
              <w:t xml:space="preserve">, functions, </w:t>
            </w:r>
            <w:r w:rsidRPr="00083F95">
              <w:rPr>
                <w:bCs/>
                <w:color w:val="000000"/>
                <w:sz w:val="20"/>
                <w:szCs w:val="20"/>
              </w:rPr>
              <w:t>knowledge of professional terms and definitions.</w:t>
            </w:r>
          </w:p>
          <w:p w14:paraId="3409E81E" w14:textId="1FBA067F"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67961EED" w14:textId="77777777" w:rsidR="00083F95" w:rsidRPr="00083F95" w:rsidRDefault="00F8758E" w:rsidP="00083F95">
            <w:pPr>
              <w:pBdr>
                <w:top w:val="nil"/>
                <w:left w:val="nil"/>
                <w:bottom w:val="nil"/>
                <w:right w:val="nil"/>
                <w:between w:val="nil"/>
              </w:pBdr>
              <w:rPr>
                <w:bCs/>
                <w:color w:val="000000"/>
                <w:sz w:val="20"/>
                <w:szCs w:val="20"/>
              </w:rPr>
            </w:pPr>
            <w:r w:rsidRPr="00922984">
              <w:rPr>
                <w:color w:val="000000"/>
                <w:sz w:val="20"/>
                <w:szCs w:val="20"/>
              </w:rPr>
              <w:t xml:space="preserve">Superficial understanding / lack of understanding </w:t>
            </w:r>
            <w:r w:rsidR="00083F95" w:rsidRPr="00083F95">
              <w:rPr>
                <w:bCs/>
                <w:color w:val="000000"/>
                <w:sz w:val="20"/>
                <w:szCs w:val="20"/>
              </w:rPr>
              <w:t>of theories </w:t>
            </w:r>
          </w:p>
          <w:p w14:paraId="052D5420" w14:textId="77777777" w:rsidR="00083F95" w:rsidRPr="00083F95" w:rsidRDefault="00083F95" w:rsidP="00083F95">
            <w:pPr>
              <w:pBdr>
                <w:top w:val="nil"/>
                <w:left w:val="nil"/>
                <w:bottom w:val="nil"/>
                <w:right w:val="nil"/>
                <w:between w:val="nil"/>
              </w:pBdr>
              <w:rPr>
                <w:bCs/>
                <w:color w:val="000000"/>
                <w:sz w:val="20"/>
                <w:szCs w:val="20"/>
                <w:lang w:val="en-US"/>
              </w:rPr>
            </w:pPr>
            <w:r w:rsidRPr="00083F95">
              <w:rPr>
                <w:bCs/>
                <w:color w:val="000000"/>
                <w:sz w:val="20"/>
                <w:szCs w:val="20"/>
              </w:rPr>
              <w:t xml:space="preserve">and basic principles of </w:t>
            </w:r>
            <w:r w:rsidRPr="00083F95">
              <w:rPr>
                <w:bCs/>
                <w:color w:val="000000"/>
                <w:sz w:val="20"/>
                <w:szCs w:val="20"/>
                <w:lang w:val="en-US"/>
              </w:rPr>
              <w:t>classifications of tissues</w:t>
            </w:r>
            <w:r w:rsidRPr="00083F95">
              <w:rPr>
                <w:bCs/>
                <w:color w:val="000000"/>
                <w:sz w:val="20"/>
                <w:szCs w:val="20"/>
              </w:rPr>
              <w:t>, their structures</w:t>
            </w:r>
            <w:r w:rsidRPr="00083F95">
              <w:rPr>
                <w:bCs/>
                <w:color w:val="0D0D0D" w:themeColor="text1" w:themeTint="F2"/>
                <w:sz w:val="20"/>
                <w:szCs w:val="20"/>
              </w:rPr>
              <w:t xml:space="preserve">, functions, </w:t>
            </w:r>
            <w:r w:rsidRPr="00083F95">
              <w:rPr>
                <w:bCs/>
                <w:color w:val="000000"/>
                <w:sz w:val="20"/>
                <w:szCs w:val="20"/>
              </w:rPr>
              <w:t>knowledge of professional terms and definitions.</w:t>
            </w:r>
          </w:p>
          <w:p w14:paraId="47504770" w14:textId="370103ED"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Relevant references (citations) to key sources are not provided. </w:t>
            </w:r>
          </w:p>
        </w:tc>
      </w:tr>
      <w:tr w:rsidR="0077238C" w:rsidRPr="00922984" w14:paraId="266D931D"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3EB422B" w14:textId="6039D074" w:rsidR="0077238C" w:rsidRPr="00922984" w:rsidRDefault="009059A3" w:rsidP="0077238C">
            <w:pPr>
              <w:pBdr>
                <w:top w:val="nil"/>
                <w:left w:val="nil"/>
                <w:bottom w:val="nil"/>
                <w:right w:val="nil"/>
                <w:between w:val="nil"/>
              </w:pBdr>
              <w:rPr>
                <w:color w:val="000000"/>
                <w:sz w:val="20"/>
                <w:szCs w:val="20"/>
              </w:rPr>
            </w:pPr>
            <w:r>
              <w:rPr>
                <w:rStyle w:val="normaltextrun"/>
                <w:b/>
                <w:bCs/>
                <w:sz w:val="20"/>
                <w:szCs w:val="20"/>
                <w:lang w:val="en-US"/>
              </w:rPr>
              <w:t>U</w:t>
            </w:r>
            <w:r w:rsidRPr="009059A3">
              <w:rPr>
                <w:rStyle w:val="normaltextrun"/>
                <w:b/>
                <w:bCs/>
                <w:sz w:val="20"/>
                <w:szCs w:val="20"/>
                <w:lang w:val="en-US"/>
              </w:rPr>
              <w:t>nderstanding the structure, functions of epithelial and glandular tissues, their role in the body, as well as the performance of their biological role</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5D8BAA5E" w14:textId="4A58F040" w:rsidR="0077238C" w:rsidRPr="009059A3" w:rsidRDefault="0077238C" w:rsidP="009059A3">
            <w:pPr>
              <w:pStyle w:val="paragraph"/>
              <w:textAlignment w:val="baseline"/>
              <w:rPr>
                <w:color w:val="000000"/>
                <w:sz w:val="20"/>
                <w:szCs w:val="20"/>
                <w:lang w:val="en-US"/>
              </w:rPr>
            </w:pPr>
            <w:r w:rsidRPr="00922984">
              <w:rPr>
                <w:rStyle w:val="normaltextrun"/>
                <w:sz w:val="20"/>
                <w:szCs w:val="20"/>
                <w:lang w:val="en-US"/>
              </w:rPr>
              <w:t xml:space="preserve">Well understanding </w:t>
            </w:r>
            <w:r w:rsidR="009059A3" w:rsidRPr="009059A3">
              <w:rPr>
                <w:rStyle w:val="normaltextrun"/>
                <w:sz w:val="20"/>
                <w:szCs w:val="20"/>
                <w:lang w:val="en-US"/>
              </w:rPr>
              <w:t>the structure, functions of epithelial and glandular tissues, their role in the body, as well as the performance of their biological role</w:t>
            </w:r>
            <w:r w:rsidR="009059A3">
              <w:rPr>
                <w:rStyle w:val="normaltextrun"/>
                <w:sz w:val="20"/>
                <w:szCs w:val="20"/>
                <w:lang w:val="en-US"/>
              </w:rPr>
              <w:t xml:space="preserve">. </w:t>
            </w:r>
            <w:r w:rsidRPr="00922984">
              <w:rPr>
                <w:rStyle w:val="normaltextrun"/>
                <w:sz w:val="20"/>
                <w:szCs w:val="20"/>
                <w:lang w:val="en-US"/>
              </w:rPr>
              <w:t>Excellently substantiates his answers, justifying them with examples.</w:t>
            </w:r>
            <w:r w:rsidRPr="00922984">
              <w:rPr>
                <w:rStyle w:val="eop"/>
                <w:sz w:val="20"/>
                <w:szCs w:val="20"/>
                <w:lang w:val="en-US"/>
              </w:rPr>
              <w:t> </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5C269FF9" w14:textId="7A3128F5" w:rsidR="0077238C" w:rsidRPr="00922984" w:rsidRDefault="0077238C" w:rsidP="0077238C">
            <w:pPr>
              <w:pBdr>
                <w:top w:val="nil"/>
                <w:left w:val="nil"/>
                <w:bottom w:val="nil"/>
                <w:right w:val="nil"/>
                <w:between w:val="nil"/>
              </w:pBdr>
              <w:rPr>
                <w:color w:val="000000"/>
                <w:sz w:val="20"/>
                <w:szCs w:val="20"/>
              </w:rPr>
            </w:pPr>
            <w:r w:rsidRPr="00922984">
              <w:rPr>
                <w:color w:val="000000"/>
                <w:sz w:val="20"/>
                <w:szCs w:val="20"/>
              </w:rPr>
              <w:t xml:space="preserve">Partially informing about </w:t>
            </w:r>
            <w:r w:rsidR="009059A3" w:rsidRPr="009059A3">
              <w:rPr>
                <w:rStyle w:val="normaltextrun"/>
                <w:sz w:val="20"/>
                <w:szCs w:val="20"/>
                <w:lang w:val="en-US"/>
              </w:rPr>
              <w:t>the structure, functions of epithelial and glandular tissues, their role in the body, as well as the performance of their biological role</w:t>
            </w:r>
            <w:r w:rsidR="009059A3" w:rsidRPr="009059A3">
              <w:rPr>
                <w:color w:val="000000"/>
              </w:rPr>
              <w:t>.</w:t>
            </w:r>
            <w:r w:rsidR="009059A3">
              <w:rPr>
                <w:color w:val="000000"/>
              </w:rPr>
              <w:t xml:space="preserve"> </w:t>
            </w:r>
            <w:r w:rsidR="009059A3" w:rsidRPr="00B10AAA">
              <w:rPr>
                <w:color w:val="000000"/>
                <w:sz w:val="20"/>
                <w:szCs w:val="20"/>
              </w:rPr>
              <w:t>Substantiates his answers, sometimes justifying them with examples.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50D3F730" w14:textId="51CA7C36" w:rsidR="0077238C" w:rsidRPr="00922984" w:rsidRDefault="0077238C" w:rsidP="0077238C">
            <w:pPr>
              <w:pBdr>
                <w:top w:val="nil"/>
                <w:left w:val="nil"/>
                <w:bottom w:val="nil"/>
                <w:right w:val="nil"/>
                <w:between w:val="nil"/>
              </w:pBdr>
              <w:rPr>
                <w:color w:val="000000"/>
                <w:sz w:val="20"/>
                <w:szCs w:val="20"/>
              </w:rPr>
            </w:pPr>
            <w:r w:rsidRPr="00922984">
              <w:rPr>
                <w:color w:val="000000"/>
                <w:sz w:val="20"/>
                <w:szCs w:val="20"/>
              </w:rPr>
              <w:t xml:space="preserve">Limited understanding </w:t>
            </w:r>
            <w:r w:rsidR="009059A3" w:rsidRPr="009059A3">
              <w:rPr>
                <w:rStyle w:val="normaltextrun"/>
                <w:sz w:val="20"/>
                <w:szCs w:val="20"/>
                <w:lang w:val="en-US"/>
              </w:rPr>
              <w:t>the structure, functions of epithelial and glandular tissues, their role in the body, as well as the performance of their biological role</w:t>
            </w:r>
            <w:r w:rsidR="009059A3">
              <w:rPr>
                <w:color w:val="000000"/>
              </w:rPr>
              <w:t xml:space="preserve">. </w:t>
            </w:r>
            <w:r w:rsidRPr="00922984">
              <w:rPr>
                <w:color w:val="000000"/>
                <w:sz w:val="20"/>
                <w:szCs w:val="20"/>
              </w:rPr>
              <w:t>Limited number of reasoned examples for answers.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6EBEBD35" w14:textId="13D8F6D4" w:rsidR="0077238C" w:rsidRPr="00922984" w:rsidRDefault="0077238C" w:rsidP="0077238C">
            <w:pPr>
              <w:pBdr>
                <w:top w:val="nil"/>
                <w:left w:val="nil"/>
                <w:bottom w:val="nil"/>
                <w:right w:val="nil"/>
                <w:between w:val="nil"/>
              </w:pBdr>
              <w:rPr>
                <w:color w:val="000000"/>
                <w:sz w:val="20"/>
                <w:szCs w:val="20"/>
              </w:rPr>
            </w:pPr>
            <w:r w:rsidRPr="00922984">
              <w:rPr>
                <w:color w:val="000000"/>
                <w:sz w:val="20"/>
                <w:szCs w:val="20"/>
              </w:rPr>
              <w:t xml:space="preserve">No understanding </w:t>
            </w:r>
            <w:r w:rsidR="000D21D6" w:rsidRPr="009059A3">
              <w:rPr>
                <w:rStyle w:val="normaltextrun"/>
                <w:sz w:val="20"/>
                <w:szCs w:val="20"/>
                <w:lang w:val="en-US"/>
              </w:rPr>
              <w:t>the structure, functions of epithelial and glandular tissues, their role in the body, as well as the performance of their biological role</w:t>
            </w:r>
          </w:p>
        </w:tc>
      </w:tr>
      <w:tr w:rsidR="00F8758E" w:rsidRPr="00922984" w14:paraId="1F43E171"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54B198EC" w14:textId="77777777" w:rsidR="00F8758E" w:rsidRPr="00922984" w:rsidRDefault="00F8758E" w:rsidP="00E64444">
            <w:pPr>
              <w:pBdr>
                <w:top w:val="nil"/>
                <w:left w:val="nil"/>
                <w:bottom w:val="nil"/>
                <w:right w:val="nil"/>
                <w:between w:val="nil"/>
              </w:pBdr>
              <w:jc w:val="both"/>
              <w:rPr>
                <w:b/>
                <w:color w:val="000000"/>
                <w:sz w:val="20"/>
                <w:szCs w:val="20"/>
                <w:lang w:val="en-US"/>
              </w:rPr>
            </w:pPr>
            <w:r w:rsidRPr="00922984">
              <w:rPr>
                <w:b/>
                <w:color w:val="000000"/>
                <w:sz w:val="20"/>
                <w:szCs w:val="20"/>
                <w:lang w:val="en-US"/>
              </w:rPr>
              <w:t xml:space="preserve">Consideration of the main provisions, giving comparative aspects and examples, putting </w:t>
            </w:r>
            <w:r w:rsidRPr="00922984">
              <w:rPr>
                <w:b/>
                <w:color w:val="000000"/>
                <w:sz w:val="20"/>
                <w:szCs w:val="20"/>
                <w:lang w:val="en-US"/>
              </w:rPr>
              <w:lastRenderedPageBreak/>
              <w:t>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3C448A53"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sz w:val="20"/>
                <w:szCs w:val="20"/>
                <w:lang w:val="en-US"/>
              </w:rPr>
              <w:lastRenderedPageBreak/>
              <w:t xml:space="preserve">The answer is clear, deep logically structured and directly connected with question. Maintains consistent, clearly formulated </w:t>
            </w:r>
            <w:r w:rsidRPr="00922984">
              <w:rPr>
                <w:sz w:val="20"/>
                <w:szCs w:val="20"/>
                <w:lang w:val="en-US"/>
              </w:rPr>
              <w:lastRenderedPageBreak/>
              <w:t>answers to the questions posed, is able to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2C7B5DE8"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lastRenderedPageBreak/>
              <w:t xml:space="preserve">The answer is structured, there are some inaccuracies (insignificant errors) in the presentation of theoretical and </w:t>
            </w:r>
            <w:r w:rsidRPr="00922984">
              <w:rPr>
                <w:color w:val="000000"/>
                <w:sz w:val="20"/>
                <w:szCs w:val="20"/>
                <w:lang w:val="en-US"/>
              </w:rPr>
              <w:lastRenderedPageBreak/>
              <w:t>practical material; the answer is less thorough, deep, valid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3CE5943"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lastRenderedPageBreak/>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6E4319DB"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t>There is absolutely no logical connection in the answer.</w:t>
            </w:r>
          </w:p>
        </w:tc>
      </w:tr>
      <w:tr w:rsidR="00F8758E" w:rsidRPr="00922984" w14:paraId="0980B653"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0A2C81B3" w14:textId="77777777" w:rsidR="00F8758E" w:rsidRPr="00922984" w:rsidRDefault="00F8758E" w:rsidP="00E64444">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87854BD"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6B57D703"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3E06DB3"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3DD3D2C"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29DF5303" w14:textId="77777777" w:rsidR="00F8758E" w:rsidRPr="00922984" w:rsidRDefault="00F8758E" w:rsidP="00F8758E">
      <w:pPr>
        <w:pBdr>
          <w:top w:val="nil"/>
          <w:left w:val="nil"/>
          <w:bottom w:val="nil"/>
          <w:right w:val="nil"/>
          <w:between w:val="nil"/>
        </w:pBdr>
        <w:jc w:val="both"/>
        <w:rPr>
          <w:color w:val="000000"/>
          <w:sz w:val="20"/>
          <w:szCs w:val="20"/>
        </w:rPr>
      </w:pPr>
    </w:p>
    <w:p w14:paraId="77807127" w14:textId="77777777" w:rsidR="00F8758E" w:rsidRPr="00922984" w:rsidRDefault="00F8758E" w:rsidP="00F8758E">
      <w:pPr>
        <w:pBdr>
          <w:top w:val="nil"/>
          <w:left w:val="nil"/>
          <w:bottom w:val="nil"/>
          <w:right w:val="nil"/>
          <w:between w:val="nil"/>
        </w:pBdr>
        <w:jc w:val="both"/>
        <w:rPr>
          <w:color w:val="000000"/>
          <w:sz w:val="20"/>
          <w:szCs w:val="20"/>
        </w:rPr>
      </w:pPr>
    </w:p>
    <w:p w14:paraId="6148F6E5" w14:textId="4A1DA117" w:rsidR="0077238C" w:rsidRPr="00922984" w:rsidRDefault="0077238C" w:rsidP="0077238C">
      <w:pPr>
        <w:pBdr>
          <w:top w:val="nil"/>
          <w:left w:val="nil"/>
          <w:bottom w:val="nil"/>
          <w:right w:val="nil"/>
          <w:between w:val="nil"/>
        </w:pBdr>
        <w:rPr>
          <w:color w:val="000000"/>
          <w:sz w:val="20"/>
          <w:szCs w:val="20"/>
        </w:rPr>
      </w:pPr>
      <w:r w:rsidRPr="00922984">
        <w:rPr>
          <w:b/>
          <w:sz w:val="20"/>
          <w:szCs w:val="20"/>
        </w:rPr>
        <w:t xml:space="preserve">SIW </w:t>
      </w:r>
      <w:r w:rsidRPr="00922984">
        <w:rPr>
          <w:b/>
          <w:sz w:val="20"/>
          <w:szCs w:val="20"/>
          <w:lang w:val="en-US"/>
        </w:rPr>
        <w:t>4</w:t>
      </w:r>
      <w:r w:rsidRPr="00922984">
        <w:rPr>
          <w:b/>
          <w:sz w:val="20"/>
          <w:szCs w:val="20"/>
        </w:rPr>
        <w:t xml:space="preserve">: A group presentation </w:t>
      </w:r>
      <w:r w:rsidRPr="00922984">
        <w:rPr>
          <w:b/>
          <w:sz w:val="20"/>
          <w:szCs w:val="20"/>
          <w:lang w:val="en-US"/>
        </w:rPr>
        <w:t>«</w:t>
      </w:r>
      <w:r w:rsidR="000D21D6" w:rsidRPr="000D21D6">
        <w:t xml:space="preserve"> </w:t>
      </w:r>
      <w:r w:rsidR="000D21D6" w:rsidRPr="000D21D6">
        <w:rPr>
          <w:b/>
          <w:bCs/>
          <w:sz w:val="20"/>
          <w:szCs w:val="20"/>
        </w:rPr>
        <w:t>The bone, muscle and nervous tissues</w:t>
      </w:r>
      <w:r w:rsidR="000D21D6" w:rsidRPr="000D21D6">
        <w:rPr>
          <w:b/>
          <w:sz w:val="16"/>
          <w:szCs w:val="16"/>
          <w:lang w:val="en-US"/>
        </w:rPr>
        <w:t xml:space="preserve"> </w:t>
      </w:r>
      <w:r w:rsidRPr="00922984">
        <w:rPr>
          <w:b/>
          <w:sz w:val="20"/>
          <w:szCs w:val="20"/>
          <w:lang w:val="en-US"/>
        </w:rPr>
        <w:t>»</w:t>
      </w:r>
      <w:r w:rsidRPr="00922984">
        <w:rPr>
          <w:b/>
          <w:sz w:val="20"/>
          <w:szCs w:val="20"/>
        </w:rPr>
        <w:t xml:space="preserve"> </w:t>
      </w:r>
      <w:r w:rsidRPr="00922984">
        <w:rPr>
          <w:b/>
          <w:color w:val="000000"/>
          <w:sz w:val="20"/>
          <w:szCs w:val="20"/>
        </w:rPr>
        <w:t>(</w:t>
      </w:r>
      <w:r w:rsidRPr="00922984">
        <w:rPr>
          <w:b/>
          <w:color w:val="000000"/>
          <w:sz w:val="20"/>
          <w:szCs w:val="20"/>
          <w:lang w:val="en-US"/>
        </w:rPr>
        <w:t>15</w:t>
      </w:r>
      <w:r w:rsidRPr="00922984">
        <w:rPr>
          <w:b/>
          <w:color w:val="000000"/>
          <w:sz w:val="20"/>
          <w:szCs w:val="20"/>
        </w:rPr>
        <w:t>% of 100% MC)</w:t>
      </w:r>
      <w:r w:rsidRPr="00922984">
        <w:rPr>
          <w:color w:val="000000"/>
          <w:sz w:val="20"/>
          <w:szCs w:val="20"/>
        </w:rPr>
        <w:t>  </w:t>
      </w:r>
    </w:p>
    <w:p w14:paraId="4734A953" w14:textId="77777777" w:rsidR="0077238C" w:rsidRPr="00922984" w:rsidRDefault="0077238C" w:rsidP="0077238C">
      <w:pPr>
        <w:pBdr>
          <w:top w:val="nil"/>
          <w:left w:val="nil"/>
          <w:bottom w:val="nil"/>
          <w:right w:val="nil"/>
          <w:between w:val="nil"/>
        </w:pBdr>
        <w:jc w:val="both"/>
        <w:rPr>
          <w:color w:val="000000"/>
          <w:sz w:val="20"/>
          <w:szCs w:val="20"/>
        </w:rPr>
      </w:pP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77238C" w:rsidRPr="00922984" w14:paraId="0D621857"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4A50B1D7" w14:textId="77777777" w:rsidR="0077238C" w:rsidRPr="00922984" w:rsidRDefault="0077238C" w:rsidP="00E64444">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14C35309" w14:textId="77777777" w:rsidR="0077238C" w:rsidRPr="00922984" w:rsidRDefault="0077238C" w:rsidP="00E64444">
            <w:pPr>
              <w:pBdr>
                <w:top w:val="nil"/>
                <w:left w:val="nil"/>
                <w:bottom w:val="nil"/>
                <w:right w:val="nil"/>
                <w:between w:val="nil"/>
              </w:pBdr>
              <w:jc w:val="center"/>
              <w:rPr>
                <w:color w:val="000000"/>
                <w:sz w:val="20"/>
                <w:szCs w:val="20"/>
              </w:rPr>
            </w:pPr>
            <w:r w:rsidRPr="00922984">
              <w:rPr>
                <w:b/>
                <w:color w:val="000000"/>
                <w:sz w:val="20"/>
                <w:szCs w:val="20"/>
              </w:rPr>
              <w:t>"Excellent"</w:t>
            </w:r>
          </w:p>
          <w:p w14:paraId="24553027" w14:textId="77777777" w:rsidR="0077238C" w:rsidRPr="00922984" w:rsidRDefault="0077238C" w:rsidP="00E64444">
            <w:pPr>
              <w:pBdr>
                <w:top w:val="nil"/>
                <w:left w:val="nil"/>
                <w:bottom w:val="nil"/>
                <w:right w:val="nil"/>
                <w:between w:val="nil"/>
              </w:pBdr>
              <w:jc w:val="center"/>
              <w:rPr>
                <w:color w:val="000000"/>
                <w:sz w:val="20"/>
                <w:szCs w:val="20"/>
              </w:rPr>
            </w:pPr>
            <w:r w:rsidRPr="00922984">
              <w:rPr>
                <w:color w:val="000000"/>
                <w:sz w:val="20"/>
                <w:szCs w:val="20"/>
                <w:lang w:val="ru-RU"/>
              </w:rPr>
              <w:t>1</w:t>
            </w:r>
            <w:r w:rsidRPr="00922984">
              <w:rPr>
                <w:color w:val="000000"/>
                <w:sz w:val="20"/>
                <w:szCs w:val="20"/>
              </w:rPr>
              <w:t>0-</w:t>
            </w:r>
            <w:r w:rsidRPr="00922984">
              <w:rPr>
                <w:color w:val="000000"/>
                <w:sz w:val="20"/>
                <w:szCs w:val="20"/>
                <w:lang w:val="ru-RU"/>
              </w:rPr>
              <w:t>1</w:t>
            </w:r>
            <w:r w:rsidRPr="00922984">
              <w:rPr>
                <w:color w:val="000000"/>
                <w:sz w:val="20"/>
                <w:szCs w:val="20"/>
              </w:rPr>
              <w:t>5</w:t>
            </w:r>
            <w:r w:rsidRPr="00922984">
              <w:rPr>
                <w:color w:val="000000"/>
                <w:sz w:val="20"/>
                <w:szCs w:val="20"/>
                <w:lang w:val="ru-RU"/>
              </w:rPr>
              <w:t xml:space="preserve"> </w:t>
            </w:r>
            <w:r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7324FE43" w14:textId="77777777" w:rsidR="0077238C" w:rsidRPr="00922984" w:rsidRDefault="0077238C" w:rsidP="00E64444">
            <w:pPr>
              <w:pBdr>
                <w:top w:val="nil"/>
                <w:left w:val="nil"/>
                <w:bottom w:val="nil"/>
                <w:right w:val="nil"/>
                <w:between w:val="nil"/>
              </w:pBdr>
              <w:jc w:val="center"/>
              <w:rPr>
                <w:color w:val="000000"/>
                <w:sz w:val="20"/>
                <w:szCs w:val="20"/>
              </w:rPr>
            </w:pPr>
            <w:r w:rsidRPr="00922984">
              <w:rPr>
                <w:b/>
                <w:color w:val="000000"/>
                <w:sz w:val="20"/>
                <w:szCs w:val="20"/>
              </w:rPr>
              <w:t>"Good"</w:t>
            </w:r>
          </w:p>
          <w:p w14:paraId="6D3B5616" w14:textId="77777777" w:rsidR="0077238C" w:rsidRPr="00922984" w:rsidRDefault="0077238C" w:rsidP="00E64444">
            <w:pPr>
              <w:pBdr>
                <w:top w:val="nil"/>
                <w:left w:val="nil"/>
                <w:bottom w:val="nil"/>
                <w:right w:val="nil"/>
                <w:between w:val="nil"/>
              </w:pBdr>
              <w:jc w:val="center"/>
              <w:rPr>
                <w:color w:val="000000"/>
                <w:sz w:val="20"/>
                <w:szCs w:val="20"/>
              </w:rPr>
            </w:pPr>
            <w:r w:rsidRPr="00922984">
              <w:rPr>
                <w:color w:val="000000"/>
                <w:sz w:val="20"/>
                <w:szCs w:val="20"/>
                <w:lang w:val="ru-RU"/>
              </w:rPr>
              <w:t xml:space="preserve">8-10 </w:t>
            </w:r>
            <w:r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18626CAD" w14:textId="77777777" w:rsidR="0077238C" w:rsidRPr="00922984" w:rsidRDefault="0077238C" w:rsidP="00E64444">
            <w:pPr>
              <w:pBdr>
                <w:top w:val="nil"/>
                <w:left w:val="nil"/>
                <w:bottom w:val="nil"/>
                <w:right w:val="nil"/>
                <w:between w:val="nil"/>
              </w:pBdr>
              <w:jc w:val="center"/>
              <w:rPr>
                <w:color w:val="000000"/>
                <w:sz w:val="20"/>
                <w:szCs w:val="20"/>
              </w:rPr>
            </w:pPr>
            <w:r w:rsidRPr="00922984">
              <w:rPr>
                <w:b/>
                <w:color w:val="000000"/>
                <w:sz w:val="20"/>
                <w:szCs w:val="20"/>
              </w:rPr>
              <w:t>"Satisfactory"</w:t>
            </w:r>
          </w:p>
          <w:p w14:paraId="12EFE4DE" w14:textId="77777777" w:rsidR="0077238C" w:rsidRPr="00922984" w:rsidRDefault="0077238C" w:rsidP="00E64444">
            <w:pPr>
              <w:pBdr>
                <w:top w:val="nil"/>
                <w:left w:val="nil"/>
                <w:bottom w:val="nil"/>
                <w:right w:val="nil"/>
                <w:between w:val="nil"/>
              </w:pBdr>
              <w:jc w:val="center"/>
              <w:rPr>
                <w:color w:val="000000"/>
                <w:sz w:val="20"/>
                <w:szCs w:val="20"/>
              </w:rPr>
            </w:pPr>
            <w:r w:rsidRPr="00922984">
              <w:rPr>
                <w:color w:val="000000"/>
                <w:sz w:val="20"/>
                <w:szCs w:val="20"/>
                <w:lang w:val="ru-RU"/>
              </w:rPr>
              <w:t xml:space="preserve">5-8 </w:t>
            </w:r>
            <w:r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182BDF15" w14:textId="77777777" w:rsidR="0077238C" w:rsidRPr="00922984" w:rsidRDefault="0077238C" w:rsidP="00E64444">
            <w:pPr>
              <w:pBdr>
                <w:top w:val="nil"/>
                <w:left w:val="nil"/>
                <w:bottom w:val="nil"/>
                <w:right w:val="nil"/>
                <w:between w:val="nil"/>
              </w:pBdr>
              <w:jc w:val="center"/>
              <w:rPr>
                <w:color w:val="000000"/>
                <w:sz w:val="20"/>
                <w:szCs w:val="20"/>
              </w:rPr>
            </w:pPr>
            <w:r w:rsidRPr="00922984">
              <w:rPr>
                <w:b/>
                <w:color w:val="000000"/>
                <w:sz w:val="20"/>
                <w:szCs w:val="20"/>
              </w:rPr>
              <w:t>"Unsatisfactory"</w:t>
            </w:r>
          </w:p>
          <w:p w14:paraId="6619F893" w14:textId="77777777" w:rsidR="0077238C" w:rsidRPr="00922984" w:rsidRDefault="0077238C" w:rsidP="00E64444">
            <w:pPr>
              <w:pBdr>
                <w:top w:val="nil"/>
                <w:left w:val="nil"/>
                <w:bottom w:val="nil"/>
                <w:right w:val="nil"/>
                <w:between w:val="nil"/>
              </w:pBdr>
              <w:jc w:val="center"/>
              <w:rPr>
                <w:color w:val="000000"/>
                <w:sz w:val="20"/>
                <w:szCs w:val="20"/>
                <w:lang w:val="ru-RU"/>
              </w:rPr>
            </w:pPr>
            <w:r w:rsidRPr="00922984">
              <w:rPr>
                <w:b/>
                <w:color w:val="000000"/>
                <w:sz w:val="20"/>
                <w:szCs w:val="20"/>
              </w:rPr>
              <w:t> </w:t>
            </w:r>
            <w:r w:rsidRPr="00922984">
              <w:rPr>
                <w:color w:val="000000"/>
                <w:sz w:val="20"/>
                <w:szCs w:val="20"/>
              </w:rPr>
              <w:t>0-1</w:t>
            </w:r>
            <w:r w:rsidRPr="00922984">
              <w:rPr>
                <w:color w:val="000000"/>
                <w:sz w:val="20"/>
                <w:szCs w:val="20"/>
                <w:lang w:val="ru-RU"/>
              </w:rPr>
              <w:t xml:space="preserve">5 </w:t>
            </w:r>
            <w:r w:rsidRPr="00922984">
              <w:rPr>
                <w:color w:val="000000"/>
                <w:sz w:val="20"/>
                <w:szCs w:val="20"/>
              </w:rPr>
              <w:t>%</w:t>
            </w:r>
          </w:p>
        </w:tc>
      </w:tr>
      <w:tr w:rsidR="0077238C" w:rsidRPr="00922984" w14:paraId="648E9E90"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C2BAD2E" w14:textId="1276026D" w:rsidR="0077238C" w:rsidRPr="00922984" w:rsidRDefault="000D21D6" w:rsidP="00E64444">
            <w:pPr>
              <w:pBdr>
                <w:top w:val="nil"/>
                <w:left w:val="nil"/>
                <w:bottom w:val="nil"/>
                <w:right w:val="nil"/>
                <w:between w:val="nil"/>
              </w:pBdr>
              <w:rPr>
                <w:color w:val="000000"/>
                <w:sz w:val="20"/>
                <w:szCs w:val="20"/>
              </w:rPr>
            </w:pPr>
            <w:r w:rsidRPr="000D21D6">
              <w:rPr>
                <w:b/>
                <w:color w:val="000000"/>
                <w:sz w:val="20"/>
                <w:szCs w:val="20"/>
              </w:rPr>
              <w:t>Understanding the theories and basic principles of the relationship of tissues in the body, knowledge of professional terms and definitions.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529F8DF5" w14:textId="41922A58" w:rsidR="0077238C" w:rsidRPr="00922984" w:rsidRDefault="0077238C" w:rsidP="00E64444">
            <w:pPr>
              <w:pBdr>
                <w:top w:val="nil"/>
                <w:left w:val="nil"/>
                <w:bottom w:val="nil"/>
                <w:right w:val="nil"/>
                <w:between w:val="nil"/>
              </w:pBdr>
              <w:rPr>
                <w:color w:val="000000"/>
                <w:sz w:val="20"/>
                <w:szCs w:val="20"/>
                <w:lang w:val="en-US"/>
              </w:rPr>
            </w:pPr>
            <w:r w:rsidRPr="00922984">
              <w:rPr>
                <w:color w:val="000000"/>
                <w:sz w:val="20"/>
                <w:szCs w:val="20"/>
              </w:rPr>
              <w:t xml:space="preserve">Deep </w:t>
            </w:r>
            <w:r w:rsidR="000D21D6" w:rsidRPr="000D21D6">
              <w:rPr>
                <w:bCs/>
                <w:color w:val="000000"/>
                <w:sz w:val="20"/>
                <w:szCs w:val="20"/>
              </w:rPr>
              <w:t>the theories and basic principles of the relationship of tissues in the body, knowledge of professional terms and definitions.</w:t>
            </w:r>
          </w:p>
          <w:p w14:paraId="4E15DE73" w14:textId="77777777"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Relevant and relevant links (citations) to key sources are provided. </w:t>
            </w:r>
          </w:p>
          <w:p w14:paraId="3803B194" w14:textId="77777777" w:rsidR="0077238C" w:rsidRPr="00922984" w:rsidRDefault="0077238C" w:rsidP="00E64444">
            <w:pPr>
              <w:pBdr>
                <w:top w:val="nil"/>
                <w:left w:val="nil"/>
                <w:bottom w:val="nil"/>
                <w:right w:val="nil"/>
                <w:between w:val="nil"/>
              </w:pBdr>
              <w:rPr>
                <w:color w:val="000000"/>
                <w:sz w:val="20"/>
                <w:szCs w:val="20"/>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00C03F67" w14:textId="3A003A1B" w:rsidR="0077238C" w:rsidRPr="00922984" w:rsidRDefault="0077238C" w:rsidP="00E64444">
            <w:pPr>
              <w:pBdr>
                <w:top w:val="nil"/>
                <w:left w:val="nil"/>
                <w:bottom w:val="nil"/>
                <w:right w:val="nil"/>
                <w:between w:val="nil"/>
              </w:pBdr>
              <w:rPr>
                <w:color w:val="000000"/>
                <w:sz w:val="20"/>
                <w:szCs w:val="20"/>
                <w:lang w:val="en-US"/>
              </w:rPr>
            </w:pPr>
            <w:r w:rsidRPr="00922984">
              <w:rPr>
                <w:color w:val="000000"/>
                <w:sz w:val="20"/>
                <w:szCs w:val="20"/>
              </w:rPr>
              <w:t xml:space="preserve">Understanding </w:t>
            </w:r>
            <w:r w:rsidR="000D21D6">
              <w:rPr>
                <w:color w:val="000000"/>
                <w:sz w:val="20"/>
                <w:szCs w:val="20"/>
              </w:rPr>
              <w:t xml:space="preserve">of </w:t>
            </w:r>
            <w:r w:rsidR="000D21D6" w:rsidRPr="000D21D6">
              <w:rPr>
                <w:bCs/>
                <w:color w:val="000000"/>
                <w:sz w:val="20"/>
                <w:szCs w:val="20"/>
              </w:rPr>
              <w:t>the theories and basic principles of the relationship of tissues in the body, knowledge of professional terms and definitions.</w:t>
            </w:r>
          </w:p>
          <w:p w14:paraId="6A4D1494" w14:textId="77777777"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A1B5A85" w14:textId="0270229F" w:rsidR="0077238C" w:rsidRPr="00922984" w:rsidRDefault="0077238C" w:rsidP="00E64444">
            <w:pPr>
              <w:pBdr>
                <w:top w:val="nil"/>
                <w:left w:val="nil"/>
                <w:bottom w:val="nil"/>
                <w:right w:val="nil"/>
                <w:between w:val="nil"/>
              </w:pBdr>
              <w:rPr>
                <w:color w:val="000000"/>
                <w:sz w:val="20"/>
                <w:szCs w:val="20"/>
                <w:lang w:val="en-US"/>
              </w:rPr>
            </w:pPr>
            <w:r w:rsidRPr="00922984">
              <w:rPr>
                <w:color w:val="000000"/>
                <w:sz w:val="20"/>
                <w:szCs w:val="20"/>
              </w:rPr>
              <w:t xml:space="preserve">Limited understanding </w:t>
            </w:r>
            <w:r w:rsidR="000D21D6">
              <w:rPr>
                <w:color w:val="000000"/>
                <w:sz w:val="20"/>
                <w:szCs w:val="20"/>
              </w:rPr>
              <w:t xml:space="preserve">of </w:t>
            </w:r>
            <w:r w:rsidR="000D21D6" w:rsidRPr="000D21D6">
              <w:rPr>
                <w:bCs/>
                <w:color w:val="000000"/>
                <w:sz w:val="20"/>
                <w:szCs w:val="20"/>
              </w:rPr>
              <w:t>the theories and basic principles of the relationship of tissues in the body, knowledge of professional terms and definitions.</w:t>
            </w:r>
          </w:p>
          <w:p w14:paraId="766C5CB5" w14:textId="77777777"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362D7507" w14:textId="7F0EC49D" w:rsidR="0077238C" w:rsidRPr="00922984" w:rsidRDefault="0077238C" w:rsidP="00E64444">
            <w:pPr>
              <w:pBdr>
                <w:top w:val="nil"/>
                <w:left w:val="nil"/>
                <w:bottom w:val="nil"/>
                <w:right w:val="nil"/>
                <w:between w:val="nil"/>
              </w:pBdr>
              <w:rPr>
                <w:color w:val="000000"/>
                <w:sz w:val="20"/>
                <w:szCs w:val="20"/>
                <w:lang w:val="en-US"/>
              </w:rPr>
            </w:pPr>
            <w:r w:rsidRPr="00922984">
              <w:rPr>
                <w:color w:val="000000"/>
                <w:sz w:val="20"/>
                <w:szCs w:val="20"/>
              </w:rPr>
              <w:t xml:space="preserve">Superficial understanding / lack of understanding </w:t>
            </w:r>
            <w:r w:rsidR="000D21D6">
              <w:rPr>
                <w:color w:val="000000"/>
                <w:sz w:val="20"/>
                <w:szCs w:val="20"/>
                <w:lang w:val="en-US"/>
              </w:rPr>
              <w:t xml:space="preserve">of </w:t>
            </w:r>
            <w:r w:rsidR="000D21D6" w:rsidRPr="000D21D6">
              <w:rPr>
                <w:bCs/>
                <w:color w:val="000000"/>
                <w:sz w:val="20"/>
                <w:szCs w:val="20"/>
              </w:rPr>
              <w:t>the theories and basic principles of the relationship of tissues in the body, knowledge of professional terms and definitions.</w:t>
            </w:r>
          </w:p>
          <w:p w14:paraId="08EF6F54" w14:textId="77777777"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Relevant references (citations) to key sources are not provided. </w:t>
            </w:r>
          </w:p>
        </w:tc>
      </w:tr>
      <w:tr w:rsidR="0077238C" w:rsidRPr="00922984" w14:paraId="561EA9FF"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4E65EB3B" w14:textId="3461C8AE" w:rsidR="0077238C" w:rsidRPr="00922984" w:rsidRDefault="0077238C" w:rsidP="00E64444">
            <w:pPr>
              <w:pBdr>
                <w:top w:val="nil"/>
                <w:left w:val="nil"/>
                <w:bottom w:val="nil"/>
                <w:right w:val="nil"/>
                <w:between w:val="nil"/>
              </w:pBdr>
              <w:rPr>
                <w:color w:val="000000"/>
                <w:sz w:val="20"/>
                <w:szCs w:val="20"/>
              </w:rPr>
            </w:pPr>
            <w:r w:rsidRPr="00922984">
              <w:rPr>
                <w:rStyle w:val="normaltextrun"/>
                <w:b/>
                <w:bCs/>
                <w:sz w:val="20"/>
                <w:szCs w:val="20"/>
                <w:lang w:val="en-US"/>
              </w:rPr>
              <w:t xml:space="preserve">Understanding </w:t>
            </w:r>
            <w:r w:rsidR="000D21D6">
              <w:rPr>
                <w:rStyle w:val="normaltextrun"/>
                <w:b/>
                <w:bCs/>
                <w:sz w:val="20"/>
                <w:szCs w:val="20"/>
                <w:lang w:val="en-US"/>
              </w:rPr>
              <w:t>the structural organization and functions of t</w:t>
            </w:r>
            <w:r w:rsidR="000D21D6" w:rsidRPr="000D21D6">
              <w:rPr>
                <w:rStyle w:val="normaltextrun"/>
                <w:b/>
                <w:bCs/>
                <w:sz w:val="20"/>
                <w:szCs w:val="20"/>
                <w:lang w:val="en-US"/>
              </w:rPr>
              <w:t>he bone, muscle and nervous tissues.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A3950D2" w14:textId="681940B7" w:rsidR="0077238C" w:rsidRPr="000D21D6" w:rsidRDefault="00922984" w:rsidP="00E64444">
            <w:pPr>
              <w:pBdr>
                <w:top w:val="nil"/>
                <w:left w:val="nil"/>
                <w:bottom w:val="nil"/>
                <w:right w:val="nil"/>
                <w:between w:val="nil"/>
              </w:pBdr>
              <w:rPr>
                <w:color w:val="000000"/>
                <w:sz w:val="20"/>
                <w:szCs w:val="20"/>
              </w:rPr>
            </w:pPr>
            <w:r w:rsidRPr="000D21D6">
              <w:rPr>
                <w:rStyle w:val="normaltextrun"/>
                <w:sz w:val="20"/>
                <w:szCs w:val="20"/>
                <w:lang w:val="en-US"/>
              </w:rPr>
              <w:t xml:space="preserve">Well </w:t>
            </w:r>
            <w:r w:rsidR="000D21D6" w:rsidRPr="000D21D6">
              <w:rPr>
                <w:rStyle w:val="normaltextrun"/>
                <w:sz w:val="20"/>
                <w:szCs w:val="20"/>
                <w:lang w:val="en-US"/>
              </w:rPr>
              <w:t>Understanding the structural organization and functions of the bone, muscle and nervous tissues. Excellently substantiates his answers, justifying them with examples.</w:t>
            </w:r>
            <w:r w:rsidR="000D21D6" w:rsidRPr="000D21D6">
              <w:rPr>
                <w:rStyle w:val="eop"/>
                <w:sz w:val="20"/>
                <w:szCs w:val="20"/>
                <w:lang w:val="en-US"/>
              </w:rPr>
              <w:t> </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53B55130" w14:textId="3D298A06" w:rsidR="0077238C" w:rsidRPr="000D21D6" w:rsidRDefault="00922984" w:rsidP="00E64444">
            <w:pPr>
              <w:pBdr>
                <w:top w:val="nil"/>
                <w:left w:val="nil"/>
                <w:bottom w:val="nil"/>
                <w:right w:val="nil"/>
                <w:between w:val="nil"/>
              </w:pBdr>
              <w:rPr>
                <w:color w:val="000000"/>
                <w:sz w:val="20"/>
                <w:szCs w:val="20"/>
              </w:rPr>
            </w:pPr>
            <w:r w:rsidRPr="000D21D6">
              <w:rPr>
                <w:color w:val="000000"/>
                <w:sz w:val="20"/>
                <w:szCs w:val="20"/>
              </w:rPr>
              <w:t xml:space="preserve">Partially </w:t>
            </w:r>
            <w:r w:rsidR="000D21D6" w:rsidRPr="000D21D6">
              <w:rPr>
                <w:color w:val="000000"/>
                <w:sz w:val="20"/>
                <w:szCs w:val="20"/>
              </w:rPr>
              <w:t>u</w:t>
            </w:r>
            <w:r w:rsidR="000D21D6" w:rsidRPr="000D21D6">
              <w:rPr>
                <w:rStyle w:val="normaltextrun"/>
                <w:sz w:val="20"/>
                <w:szCs w:val="20"/>
                <w:lang w:val="en-US"/>
              </w:rPr>
              <w:t xml:space="preserve">nderstanding the structural organization and functions of the bone, muscle and nervous tissues. </w:t>
            </w:r>
            <w:r w:rsidR="000D21D6" w:rsidRPr="000D21D6">
              <w:rPr>
                <w:color w:val="000000"/>
                <w:sz w:val="20"/>
                <w:szCs w:val="20"/>
              </w:rPr>
              <w:t>Substantiates his answers, sometimes justifying them with examples.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6DF8804B" w14:textId="6426EC2F" w:rsidR="0077238C" w:rsidRPr="000D21D6" w:rsidRDefault="0077238C" w:rsidP="00E64444">
            <w:pPr>
              <w:pBdr>
                <w:top w:val="nil"/>
                <w:left w:val="nil"/>
                <w:bottom w:val="nil"/>
                <w:right w:val="nil"/>
                <w:between w:val="nil"/>
              </w:pBdr>
              <w:rPr>
                <w:color w:val="000000"/>
                <w:sz w:val="20"/>
                <w:szCs w:val="20"/>
              </w:rPr>
            </w:pPr>
            <w:r w:rsidRPr="000D21D6">
              <w:rPr>
                <w:color w:val="000000"/>
                <w:sz w:val="20"/>
                <w:szCs w:val="20"/>
              </w:rPr>
              <w:t xml:space="preserve">Limited </w:t>
            </w:r>
            <w:r w:rsidR="00922984" w:rsidRPr="000D21D6">
              <w:rPr>
                <w:color w:val="000000"/>
                <w:sz w:val="20"/>
                <w:szCs w:val="20"/>
              </w:rPr>
              <w:t xml:space="preserve">understands </w:t>
            </w:r>
            <w:r w:rsidR="000D21D6" w:rsidRPr="000D21D6">
              <w:rPr>
                <w:rStyle w:val="normaltextrun"/>
                <w:sz w:val="20"/>
                <w:szCs w:val="20"/>
                <w:lang w:val="en-US"/>
              </w:rPr>
              <w:t xml:space="preserve">Understanding the structural organization and functions of the bone, muscle and nervous tissues. </w:t>
            </w:r>
            <w:r w:rsidR="000D21D6" w:rsidRPr="000D21D6">
              <w:rPr>
                <w:color w:val="000000"/>
                <w:sz w:val="20"/>
                <w:szCs w:val="20"/>
              </w:rPr>
              <w:t>Limited number of reasoned examples for answers.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15E9FA0" w14:textId="1824013E" w:rsidR="0077238C" w:rsidRPr="000D21D6" w:rsidRDefault="0077238C" w:rsidP="00E64444">
            <w:pPr>
              <w:pBdr>
                <w:top w:val="nil"/>
                <w:left w:val="nil"/>
                <w:bottom w:val="nil"/>
                <w:right w:val="nil"/>
                <w:between w:val="nil"/>
              </w:pBdr>
              <w:rPr>
                <w:color w:val="000000"/>
                <w:sz w:val="20"/>
                <w:szCs w:val="20"/>
              </w:rPr>
            </w:pPr>
            <w:r w:rsidRPr="000D21D6">
              <w:rPr>
                <w:color w:val="000000"/>
                <w:sz w:val="20"/>
                <w:szCs w:val="20"/>
              </w:rPr>
              <w:t xml:space="preserve">No understanding </w:t>
            </w:r>
            <w:r w:rsidR="000D21D6" w:rsidRPr="000D21D6">
              <w:rPr>
                <w:rStyle w:val="normaltextrun"/>
                <w:sz w:val="20"/>
                <w:szCs w:val="20"/>
                <w:lang w:val="en-US"/>
              </w:rPr>
              <w:t xml:space="preserve">the structural organization and functions of the bone, muscle and nervous tissues. </w:t>
            </w:r>
            <w:r w:rsidR="000D21D6" w:rsidRPr="000D21D6">
              <w:rPr>
                <w:color w:val="000000"/>
                <w:sz w:val="20"/>
                <w:szCs w:val="20"/>
              </w:rPr>
              <w:t>There is no logical connection in the answers, which are not supported by arguments and are not supported by examples.</w:t>
            </w:r>
          </w:p>
        </w:tc>
      </w:tr>
      <w:tr w:rsidR="0077238C" w:rsidRPr="00922984" w14:paraId="18C86082"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716C72A0" w14:textId="77777777" w:rsidR="0077238C" w:rsidRPr="00922984" w:rsidRDefault="0077238C" w:rsidP="00E64444">
            <w:pPr>
              <w:pBdr>
                <w:top w:val="nil"/>
                <w:left w:val="nil"/>
                <w:bottom w:val="nil"/>
                <w:right w:val="nil"/>
                <w:between w:val="nil"/>
              </w:pBdr>
              <w:jc w:val="both"/>
              <w:rPr>
                <w:b/>
                <w:color w:val="000000"/>
                <w:sz w:val="20"/>
                <w:szCs w:val="20"/>
                <w:lang w:val="en-US"/>
              </w:rPr>
            </w:pPr>
            <w:r w:rsidRPr="00922984">
              <w:rPr>
                <w:b/>
                <w:color w:val="000000"/>
                <w:sz w:val="20"/>
                <w:szCs w:val="20"/>
                <w:lang w:val="en-US"/>
              </w:rPr>
              <w:t>Consideration of the main provisions, giving comparative aspects and examples, putting 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8765FE8" w14:textId="77777777" w:rsidR="0077238C" w:rsidRPr="00922984" w:rsidRDefault="0077238C" w:rsidP="00E64444">
            <w:pPr>
              <w:pBdr>
                <w:top w:val="nil"/>
                <w:left w:val="nil"/>
                <w:bottom w:val="nil"/>
                <w:right w:val="nil"/>
                <w:between w:val="nil"/>
              </w:pBdr>
              <w:jc w:val="both"/>
              <w:rPr>
                <w:color w:val="000000"/>
                <w:sz w:val="20"/>
                <w:szCs w:val="20"/>
                <w:lang w:val="en-US"/>
              </w:rPr>
            </w:pPr>
            <w:r w:rsidRPr="00922984">
              <w:rPr>
                <w:sz w:val="20"/>
                <w:szCs w:val="20"/>
                <w:lang w:val="en-US"/>
              </w:rPr>
              <w:t xml:space="preserve">The answer is clear, deep logically structured and directly connected with question. Maintains consistent, clearly formulated answers to the questions posed, is able to connect theory with practice, illustrate with examples, </w:t>
            </w:r>
            <w:r w:rsidRPr="00922984">
              <w:rPr>
                <w:sz w:val="20"/>
                <w:szCs w:val="20"/>
                <w:lang w:val="en-US"/>
              </w:rPr>
              <w:lastRenderedPageBreak/>
              <w:t>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204A23D2" w14:textId="77777777" w:rsidR="0077238C" w:rsidRPr="00922984" w:rsidRDefault="0077238C"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lastRenderedPageBreak/>
              <w:t xml:space="preserve">The answer is structured, there are some inaccuracies (insignificant errors) in the presentation of theoretical and practical material; the answer is less thorough, deep, valid and complete. The results and </w:t>
            </w:r>
            <w:r w:rsidRPr="00922984">
              <w:rPr>
                <w:color w:val="000000"/>
                <w:sz w:val="20"/>
                <w:szCs w:val="20"/>
                <w:lang w:val="en-US"/>
              </w:rPr>
              <w:lastRenderedPageBreak/>
              <w:t>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574CEF47" w14:textId="77777777" w:rsidR="0077238C" w:rsidRPr="00922984" w:rsidRDefault="0077238C"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lastRenderedPageBreak/>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3D845547" w14:textId="77777777" w:rsidR="0077238C" w:rsidRPr="00922984" w:rsidRDefault="0077238C"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t>There is absolutely no logical connection in the answer.</w:t>
            </w:r>
          </w:p>
        </w:tc>
      </w:tr>
      <w:tr w:rsidR="0077238C" w:rsidRPr="00922984" w14:paraId="2B78AA01"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5A2B1B4A" w14:textId="77777777" w:rsidR="0077238C" w:rsidRPr="00922984" w:rsidRDefault="0077238C" w:rsidP="00E64444">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2C2CB56" w14:textId="77777777"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45FF79D5" w14:textId="77777777"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74F1C72D" w14:textId="77777777"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A7311A4" w14:textId="77777777" w:rsidR="0077238C" w:rsidRPr="00922984" w:rsidRDefault="0077238C" w:rsidP="00E64444">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33AAFADD" w14:textId="77777777" w:rsidR="00F8758E" w:rsidRPr="00922984" w:rsidRDefault="00F8758E" w:rsidP="00F8758E">
      <w:pPr>
        <w:pBdr>
          <w:top w:val="nil"/>
          <w:left w:val="nil"/>
          <w:bottom w:val="nil"/>
          <w:right w:val="nil"/>
          <w:between w:val="nil"/>
        </w:pBdr>
        <w:jc w:val="both"/>
        <w:rPr>
          <w:color w:val="000000"/>
          <w:sz w:val="20"/>
          <w:szCs w:val="20"/>
        </w:rPr>
      </w:pPr>
    </w:p>
    <w:p w14:paraId="4166B79E" w14:textId="77777777" w:rsidR="00F8758E" w:rsidRPr="00922984" w:rsidRDefault="00F8758E" w:rsidP="00F8758E">
      <w:pPr>
        <w:pBdr>
          <w:top w:val="nil"/>
          <w:left w:val="nil"/>
          <w:bottom w:val="nil"/>
          <w:right w:val="nil"/>
          <w:between w:val="nil"/>
        </w:pBdr>
        <w:jc w:val="both"/>
        <w:rPr>
          <w:color w:val="000000"/>
          <w:sz w:val="20"/>
          <w:szCs w:val="20"/>
        </w:rPr>
      </w:pPr>
    </w:p>
    <w:p w14:paraId="529E5BF6" w14:textId="77777777" w:rsidR="00A96F14" w:rsidRPr="00922984" w:rsidRDefault="00A96F14">
      <w:pPr>
        <w:pBdr>
          <w:top w:val="nil"/>
          <w:left w:val="nil"/>
          <w:bottom w:val="nil"/>
          <w:right w:val="nil"/>
          <w:between w:val="nil"/>
        </w:pBdr>
        <w:jc w:val="both"/>
        <w:rPr>
          <w:color w:val="000000"/>
          <w:sz w:val="20"/>
          <w:szCs w:val="20"/>
        </w:rPr>
      </w:pPr>
    </w:p>
    <w:p w14:paraId="47DD4D3B" w14:textId="77777777" w:rsidR="00922984" w:rsidRPr="00922984" w:rsidRDefault="00922984" w:rsidP="00922984">
      <w:pPr>
        <w:jc w:val="both"/>
        <w:rPr>
          <w:sz w:val="20"/>
          <w:szCs w:val="20"/>
        </w:rPr>
      </w:pPr>
    </w:p>
    <w:p w14:paraId="1BC3EBB0" w14:textId="77777777" w:rsidR="00A96F14" w:rsidRDefault="00A96F14">
      <w:pPr>
        <w:pBdr>
          <w:top w:val="nil"/>
          <w:left w:val="nil"/>
          <w:bottom w:val="nil"/>
          <w:right w:val="nil"/>
          <w:between w:val="nil"/>
        </w:pBdr>
        <w:jc w:val="both"/>
        <w:rPr>
          <w:color w:val="000000"/>
          <w:sz w:val="20"/>
          <w:szCs w:val="20"/>
        </w:rPr>
      </w:pPr>
    </w:p>
    <w:sectPr w:rsidR="00A96F14">
      <w:pgSz w:w="16838" w:h="11906" w:orient="landscape"/>
      <w:pgMar w:top="850" w:right="1418" w:bottom="1701" w:left="56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06E85"/>
    <w:multiLevelType w:val="hybridMultilevel"/>
    <w:tmpl w:val="5D585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283518"/>
    <w:multiLevelType w:val="multilevel"/>
    <w:tmpl w:val="6A48BF94"/>
    <w:lvl w:ilvl="0">
      <w:start w:val="1"/>
      <w:numFmt w:val="decimal"/>
      <w:lvlText w:val="%1."/>
      <w:lvlJc w:val="left"/>
      <w:pPr>
        <w:ind w:left="720" w:hanging="360"/>
      </w:pPr>
      <w:rPr>
        <w:b w:val="0"/>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D6732E"/>
    <w:multiLevelType w:val="multilevel"/>
    <w:tmpl w:val="07965C08"/>
    <w:lvl w:ilvl="0">
      <w:start w:val="1"/>
      <w:numFmt w:val="decimal"/>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1127986">
    <w:abstractNumId w:val="2"/>
  </w:num>
  <w:num w:numId="2" w16cid:durableId="487940669">
    <w:abstractNumId w:val="1"/>
  </w:num>
  <w:num w:numId="3" w16cid:durableId="294530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14"/>
    <w:rsid w:val="00044FFC"/>
    <w:rsid w:val="00083F95"/>
    <w:rsid w:val="000936D2"/>
    <w:rsid w:val="000D21D6"/>
    <w:rsid w:val="001754DA"/>
    <w:rsid w:val="001C4389"/>
    <w:rsid w:val="002645DE"/>
    <w:rsid w:val="002A0376"/>
    <w:rsid w:val="002C700D"/>
    <w:rsid w:val="003212A9"/>
    <w:rsid w:val="00357A5A"/>
    <w:rsid w:val="004304D3"/>
    <w:rsid w:val="004F448D"/>
    <w:rsid w:val="005B1A58"/>
    <w:rsid w:val="005F70F5"/>
    <w:rsid w:val="006B5013"/>
    <w:rsid w:val="006B76D7"/>
    <w:rsid w:val="006C08D9"/>
    <w:rsid w:val="006D3B1E"/>
    <w:rsid w:val="00751EEB"/>
    <w:rsid w:val="007564F9"/>
    <w:rsid w:val="0077238C"/>
    <w:rsid w:val="007F18B8"/>
    <w:rsid w:val="008703F5"/>
    <w:rsid w:val="00873B72"/>
    <w:rsid w:val="0088129D"/>
    <w:rsid w:val="00881379"/>
    <w:rsid w:val="008A2343"/>
    <w:rsid w:val="009059A3"/>
    <w:rsid w:val="00905BB5"/>
    <w:rsid w:val="00922984"/>
    <w:rsid w:val="009A14A4"/>
    <w:rsid w:val="00A158FE"/>
    <w:rsid w:val="00A82524"/>
    <w:rsid w:val="00A96F14"/>
    <w:rsid w:val="00AD6F34"/>
    <w:rsid w:val="00AE1EB0"/>
    <w:rsid w:val="00B10AAA"/>
    <w:rsid w:val="00BA1F99"/>
    <w:rsid w:val="00CA4085"/>
    <w:rsid w:val="00D00231"/>
    <w:rsid w:val="00D60019"/>
    <w:rsid w:val="00D93264"/>
    <w:rsid w:val="00DE0876"/>
    <w:rsid w:val="00DF49A9"/>
    <w:rsid w:val="00E27B65"/>
    <w:rsid w:val="00EB7FE7"/>
    <w:rsid w:val="00EE0D43"/>
    <w:rsid w:val="00EF105D"/>
    <w:rsid w:val="00F16DD0"/>
    <w:rsid w:val="00F33DB5"/>
    <w:rsid w:val="00F64FA6"/>
    <w:rsid w:val="00F87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7579"/>
  <w15:docId w15:val="{A6C69ADA-D207-4CDE-8C49-0FCD2129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character" w:styleId="ab">
    <w:name w:val="Hyperlink"/>
    <w:basedOn w:val="a0"/>
    <w:uiPriority w:val="99"/>
    <w:unhideWhenUsed/>
    <w:rsid w:val="004F448D"/>
    <w:rPr>
      <w:color w:val="0000FF" w:themeColor="hyperlink"/>
      <w:u w:val="single"/>
    </w:rPr>
  </w:style>
  <w:style w:type="character" w:styleId="ac">
    <w:name w:val="Unresolved Mention"/>
    <w:basedOn w:val="a0"/>
    <w:uiPriority w:val="99"/>
    <w:semiHidden/>
    <w:unhideWhenUsed/>
    <w:rsid w:val="004F448D"/>
    <w:rPr>
      <w:color w:val="605E5C"/>
      <w:shd w:val="clear" w:color="auto" w:fill="E1DFDD"/>
    </w:rPr>
  </w:style>
  <w:style w:type="character" w:customStyle="1" w:styleId="normaltextrun">
    <w:name w:val="normaltextrun"/>
    <w:basedOn w:val="a0"/>
    <w:rsid w:val="0088129D"/>
  </w:style>
  <w:style w:type="paragraph" w:customStyle="1" w:styleId="paragraph">
    <w:name w:val="paragraph"/>
    <w:basedOn w:val="a"/>
    <w:rsid w:val="0077238C"/>
    <w:pPr>
      <w:spacing w:before="100" w:beforeAutospacing="1" w:after="100" w:afterAutospacing="1"/>
    </w:pPr>
    <w:rPr>
      <w:lang w:val="ru-RU"/>
    </w:rPr>
  </w:style>
  <w:style w:type="character" w:customStyle="1" w:styleId="eop">
    <w:name w:val="eop"/>
    <w:basedOn w:val="a0"/>
    <w:rsid w:val="0077238C"/>
  </w:style>
  <w:style w:type="paragraph" w:styleId="HTML">
    <w:name w:val="HTML Preformatted"/>
    <w:basedOn w:val="a"/>
    <w:link w:val="HTML0"/>
    <w:uiPriority w:val="99"/>
    <w:semiHidden/>
    <w:unhideWhenUsed/>
    <w:rsid w:val="00D00231"/>
    <w:rPr>
      <w:rFonts w:ascii="Consolas" w:hAnsi="Consolas"/>
      <w:sz w:val="20"/>
      <w:szCs w:val="20"/>
    </w:rPr>
  </w:style>
  <w:style w:type="character" w:customStyle="1" w:styleId="HTML0">
    <w:name w:val="Стандартный HTML Знак"/>
    <w:basedOn w:val="a0"/>
    <w:link w:val="HTML"/>
    <w:uiPriority w:val="99"/>
    <w:semiHidden/>
    <w:rsid w:val="00D0023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667127">
      <w:bodyDiv w:val="1"/>
      <w:marLeft w:val="0"/>
      <w:marRight w:val="0"/>
      <w:marTop w:val="0"/>
      <w:marBottom w:val="0"/>
      <w:divBdr>
        <w:top w:val="none" w:sz="0" w:space="0" w:color="auto"/>
        <w:left w:val="none" w:sz="0" w:space="0" w:color="auto"/>
        <w:bottom w:val="none" w:sz="0" w:space="0" w:color="auto"/>
        <w:right w:val="none" w:sz="0" w:space="0" w:color="auto"/>
      </w:divBdr>
    </w:div>
    <w:div w:id="338233888">
      <w:bodyDiv w:val="1"/>
      <w:marLeft w:val="0"/>
      <w:marRight w:val="0"/>
      <w:marTop w:val="0"/>
      <w:marBottom w:val="0"/>
      <w:divBdr>
        <w:top w:val="none" w:sz="0" w:space="0" w:color="auto"/>
        <w:left w:val="none" w:sz="0" w:space="0" w:color="auto"/>
        <w:bottom w:val="none" w:sz="0" w:space="0" w:color="auto"/>
        <w:right w:val="none" w:sz="0" w:space="0" w:color="auto"/>
      </w:divBdr>
    </w:div>
    <w:div w:id="828594926">
      <w:bodyDiv w:val="1"/>
      <w:marLeft w:val="0"/>
      <w:marRight w:val="0"/>
      <w:marTop w:val="0"/>
      <w:marBottom w:val="0"/>
      <w:divBdr>
        <w:top w:val="none" w:sz="0" w:space="0" w:color="auto"/>
        <w:left w:val="none" w:sz="0" w:space="0" w:color="auto"/>
        <w:bottom w:val="none" w:sz="0" w:space="0" w:color="auto"/>
        <w:right w:val="none" w:sz="0" w:space="0" w:color="auto"/>
      </w:divBdr>
    </w:div>
    <w:div w:id="1510219908">
      <w:bodyDiv w:val="1"/>
      <w:marLeft w:val="0"/>
      <w:marRight w:val="0"/>
      <w:marTop w:val="0"/>
      <w:marBottom w:val="0"/>
      <w:divBdr>
        <w:top w:val="none" w:sz="0" w:space="0" w:color="auto"/>
        <w:left w:val="none" w:sz="0" w:space="0" w:color="auto"/>
        <w:bottom w:val="none" w:sz="0" w:space="0" w:color="auto"/>
        <w:right w:val="none" w:sz="0" w:space="0" w:color="auto"/>
      </w:divBdr>
    </w:div>
    <w:div w:id="1558513676">
      <w:bodyDiv w:val="1"/>
      <w:marLeft w:val="0"/>
      <w:marRight w:val="0"/>
      <w:marTop w:val="0"/>
      <w:marBottom w:val="0"/>
      <w:divBdr>
        <w:top w:val="none" w:sz="0" w:space="0" w:color="auto"/>
        <w:left w:val="none" w:sz="0" w:space="0" w:color="auto"/>
        <w:bottom w:val="none" w:sz="0" w:space="0" w:color="auto"/>
        <w:right w:val="none" w:sz="0" w:space="0" w:color="auto"/>
      </w:divBdr>
      <w:divsChild>
        <w:div w:id="499203376">
          <w:marLeft w:val="0"/>
          <w:marRight w:val="0"/>
          <w:marTop w:val="0"/>
          <w:marBottom w:val="0"/>
          <w:divBdr>
            <w:top w:val="none" w:sz="0" w:space="0" w:color="auto"/>
            <w:left w:val="none" w:sz="0" w:space="0" w:color="auto"/>
            <w:bottom w:val="none" w:sz="0" w:space="0" w:color="auto"/>
            <w:right w:val="none" w:sz="0" w:space="0" w:color="auto"/>
          </w:divBdr>
        </w:div>
      </w:divsChild>
    </w:div>
    <w:div w:id="1639459981">
      <w:bodyDiv w:val="1"/>
      <w:marLeft w:val="0"/>
      <w:marRight w:val="0"/>
      <w:marTop w:val="0"/>
      <w:marBottom w:val="0"/>
      <w:divBdr>
        <w:top w:val="none" w:sz="0" w:space="0" w:color="auto"/>
        <w:left w:val="none" w:sz="0" w:space="0" w:color="auto"/>
        <w:bottom w:val="none" w:sz="0" w:space="0" w:color="auto"/>
        <w:right w:val="none" w:sz="0" w:space="0" w:color="auto"/>
      </w:divBdr>
    </w:div>
    <w:div w:id="1640527132">
      <w:bodyDiv w:val="1"/>
      <w:marLeft w:val="0"/>
      <w:marRight w:val="0"/>
      <w:marTop w:val="0"/>
      <w:marBottom w:val="0"/>
      <w:divBdr>
        <w:top w:val="none" w:sz="0" w:space="0" w:color="auto"/>
        <w:left w:val="none" w:sz="0" w:space="0" w:color="auto"/>
        <w:bottom w:val="none" w:sz="0" w:space="0" w:color="auto"/>
        <w:right w:val="none" w:sz="0" w:space="0" w:color="auto"/>
      </w:divBdr>
    </w:div>
    <w:div w:id="1694184842">
      <w:bodyDiv w:val="1"/>
      <w:marLeft w:val="0"/>
      <w:marRight w:val="0"/>
      <w:marTop w:val="0"/>
      <w:marBottom w:val="0"/>
      <w:divBdr>
        <w:top w:val="none" w:sz="0" w:space="0" w:color="auto"/>
        <w:left w:val="none" w:sz="0" w:space="0" w:color="auto"/>
        <w:bottom w:val="none" w:sz="0" w:space="0" w:color="auto"/>
        <w:right w:val="none" w:sz="0" w:space="0" w:color="auto"/>
      </w:divBdr>
      <w:divsChild>
        <w:div w:id="18137120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0%D0%BA%D0%B0%D0%B4%D0%B5%D0%BC%D0%B8%D1%87%D0%B5%D1%81%D0%BA%D0%B0%D1%8F%20%D0%BF%D0%BE%D0%BB%D0%B8%D1%82%D0%B8%D0%BA%D0%B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otanydepot.com/2021/01/20/videos-plant-systematics-lectures-by-bruce-kirchoff/" TargetMode="External"/><Relationship Id="rId12" Type="http://schemas.openxmlformats.org/officeDocument/2006/relationships/hyperlink" Target="mailto:zaparina.elena0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zBng7pDdGZSZneDkqQC9p0FUg==">CgMxLjAyCGguZ2pkZ3hzOAByITFwTzBwQlZuUFk4RUdQSUFPT3JkY01vQzZyVElkSlExVw==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9</Pages>
  <Words>4459</Words>
  <Characters>25417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Зарина</cp:lastModifiedBy>
  <cp:revision>17</cp:revision>
  <dcterms:created xsi:type="dcterms:W3CDTF">2024-02-15T09:16:00Z</dcterms:created>
  <dcterms:modified xsi:type="dcterms:W3CDTF">2024-09-13T06:50:00Z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0x01010008C7A0EE2DDAA64BB5E75EF484686639</vt:lpwstr>
  </property>
</Properties>
</file>